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62" w:rsidRDefault="000B4062" w:rsidP="000B4062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План-график (дорожная карта) реализации мероприятий по обеспечению формирования функциональной грамотности обучающихся </w:t>
      </w:r>
    </w:p>
    <w:p w:rsidR="000B4062" w:rsidRDefault="000B4062" w:rsidP="000B4062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МБОУ «Гимназия г. Болхова»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B4062" w:rsidRDefault="000B4062" w:rsidP="000B4062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2024-2025 учебный год</w:t>
      </w:r>
    </w:p>
    <w:p w:rsidR="000B4062" w:rsidRDefault="000B4062" w:rsidP="000B4062">
      <w:pPr>
        <w:spacing w:after="0" w:line="276" w:lineRule="auto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0B4062" w:rsidRDefault="000B4062" w:rsidP="000B4062">
      <w:pPr>
        <w:spacing w:after="0" w:line="276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233" w:type="dxa"/>
        <w:tblInd w:w="-437" w:type="dxa"/>
        <w:tblLayout w:type="fixed"/>
        <w:tblLook w:val="00A0"/>
      </w:tblPr>
      <w:tblGrid>
        <w:gridCol w:w="600"/>
        <w:gridCol w:w="3611"/>
        <w:gridCol w:w="1473"/>
        <w:gridCol w:w="2040"/>
        <w:gridCol w:w="2509"/>
      </w:tblGrid>
      <w:tr w:rsidR="000B4062" w:rsidTr="003463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5C3E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5C3E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0B4062" w:rsidRDefault="000B4062" w:rsidP="00346312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для контроля</w:t>
            </w:r>
          </w:p>
        </w:tc>
      </w:tr>
      <w:tr w:rsidR="000B4062" w:rsidTr="003463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Нормативное и организационно-координационное сопровождение</w:t>
            </w:r>
          </w:p>
        </w:tc>
      </w:tr>
      <w:tr w:rsidR="000B4062" w:rsidTr="003463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0B406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плана-графика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(«дорожных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карт»)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2024/2025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Pr="00C67AA9" w:rsidRDefault="000B4062" w:rsidP="000B406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A9">
              <w:rPr>
                <w:rFonts w:ascii="Times New Roman" w:hAnsi="Times New Roman"/>
                <w:sz w:val="24"/>
                <w:szCs w:val="24"/>
              </w:rPr>
              <w:t>Октябрь  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7AA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0B4062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0B4062" w:rsidRDefault="000B4062" w:rsidP="000B4062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Кочергина Е.Ю.</w:t>
            </w:r>
          </w:p>
          <w:p w:rsidR="000B4062" w:rsidRDefault="000B4062" w:rsidP="00346312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и утвержден</w:t>
            </w:r>
          </w:p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план-график</w:t>
            </w:r>
          </w:p>
        </w:tc>
      </w:tr>
      <w:tr w:rsidR="000B4062" w:rsidTr="003463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координатора,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обеспечивающего</w:t>
            </w:r>
            <w:r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организацию повышения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поддержки</w:t>
            </w:r>
            <w:r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Pr="00C67AA9" w:rsidRDefault="000B4062" w:rsidP="000B406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A9">
              <w:rPr>
                <w:rFonts w:ascii="Times New Roman" w:hAnsi="Times New Roman"/>
                <w:sz w:val="24"/>
                <w:szCs w:val="24"/>
              </w:rPr>
              <w:t>Октябрь 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7AA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B4062" w:rsidRDefault="000B4062" w:rsidP="0034631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Куржупова Т.А.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</w:tr>
      <w:tr w:rsidR="000B4062" w:rsidTr="003463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Разработка/внесение изменений в локальные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сферу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развития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(ООП,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положение о ВСОКО,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абочие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учебных предметов,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курсов,</w:t>
            </w:r>
            <w:r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оценочные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т.д.)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0B4062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2024/2025</w:t>
            </w:r>
          </w:p>
          <w:p w:rsidR="000B4062" w:rsidRDefault="000B4062" w:rsidP="000B4062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уч.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0B4062" w:rsidRDefault="000B4062" w:rsidP="00346312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Кочергина Е.Ю.</w:t>
            </w:r>
          </w:p>
          <w:p w:rsidR="000B4062" w:rsidRPr="005317D6" w:rsidRDefault="000B4062" w:rsidP="00346312">
            <w:pPr>
              <w:spacing w:after="0" w:line="276" w:lineRule="auto"/>
              <w:rPr>
                <w:color w:val="FF000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локальные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0B4062" w:rsidTr="003463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Методическое сопровождение</w:t>
            </w:r>
          </w:p>
        </w:tc>
      </w:tr>
      <w:tr w:rsidR="000B4062" w:rsidTr="003463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руководящих и педагогических кадров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федеральных, региональных, муниципальных мероприятиях по формированию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(заседания РУМО, конференции,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семинары и др.)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0B4062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2024/2025 уч.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0B4062" w:rsidRDefault="000B4062" w:rsidP="000B4062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Кочергина Е.Ю.</w:t>
            </w:r>
          </w:p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Руководящие и педагогические кадры ОО приняли участие в федеральных, региональных, муниципальных мероприятиях</w:t>
            </w:r>
          </w:p>
        </w:tc>
      </w:tr>
      <w:tr w:rsidR="000B4062" w:rsidTr="003463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 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плана-графика повышения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педагогических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ОО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 формирования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оценке функциональной грамотности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Pr="00315BB1" w:rsidRDefault="000B4062" w:rsidP="00346312">
            <w:pPr>
              <w:spacing w:after="0" w:line="276" w:lineRule="auto"/>
            </w:pPr>
            <w:r w:rsidRPr="00315B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 графику курсов  </w:t>
            </w:r>
            <w:r w:rsidRPr="00315BB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БУ </w:t>
            </w:r>
            <w:r w:rsidRPr="00315BB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ОО ДПО «Институт развития образования»</w:t>
            </w:r>
            <w:r w:rsidRPr="0031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Pr="000B4062" w:rsidRDefault="00D92A14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02C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Методист Крылова Е.Ю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и утвержден</w:t>
            </w:r>
          </w:p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школьный план-график</w:t>
            </w:r>
          </w:p>
        </w:tc>
      </w:tr>
      <w:tr w:rsidR="000B4062" w:rsidTr="003463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заседаний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педагогических работников по вопросам внедрения в учебный процесс заданий для оценки функциональной грамотности, разработанных ФГБНУ «Институт стратегии развития образования»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2024/2025 уч.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Pr="00302CF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Методист </w:t>
            </w:r>
            <w:r w:rsidR="00302CF2" w:rsidRPr="00302CF2">
              <w:rPr>
                <w:rFonts w:ascii="Times New Roman" w:hAnsi="Times New Roman"/>
                <w:sz w:val="24"/>
                <w:szCs w:val="24"/>
                <w:lang w:eastAsia="ru-RU"/>
              </w:rPr>
              <w:t>Крылова Е.Ю., руководители МО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учебный процесс заданий </w:t>
            </w:r>
            <w:hyperlink r:id="rId4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fg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B4062" w:rsidRDefault="0060112E" w:rsidP="00346312">
            <w:pPr>
              <w:widowControl w:val="0"/>
              <w:spacing w:after="0" w:line="276" w:lineRule="auto"/>
            </w:pPr>
            <w:hyperlink r:id="rId5">
              <w:r w:rsidR="000B4062">
                <w:rPr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B4062">
                <w:rPr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0B4062">
                <w:rPr>
                  <w:rFonts w:ascii="Times New Roman" w:hAnsi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 w:rsidR="000B4062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B4062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4062">
                <w:rPr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B4062">
                <w:rPr>
                  <w:rFonts w:ascii="Times New Roman" w:hAnsi="Times New Roman"/>
                  <w:sz w:val="24"/>
                  <w:szCs w:val="24"/>
                  <w:lang w:val="en-US"/>
                </w:rPr>
                <w:t>otkrytyy</w:t>
              </w:r>
              <w:proofErr w:type="spellEnd"/>
              <w:r w:rsidR="000B4062">
                <w:rPr>
                  <w:rFonts w:ascii="Times New Roman" w:hAnsi="Times New Roman"/>
                  <w:sz w:val="24"/>
                  <w:szCs w:val="24"/>
                </w:rPr>
                <w:t>-</w:t>
              </w:r>
              <w:r w:rsidR="000B4062">
                <w:rPr>
                  <w:rFonts w:ascii="Times New Roman" w:hAnsi="Times New Roman"/>
                  <w:sz w:val="24"/>
                  <w:szCs w:val="24"/>
                  <w:lang w:val="en-US"/>
                </w:rPr>
                <w:t>bank</w:t>
              </w:r>
              <w:r w:rsidR="000B4062"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B4062">
                <w:rPr>
                  <w:rFonts w:ascii="Times New Roman" w:hAnsi="Times New Roman"/>
                  <w:sz w:val="24"/>
                  <w:szCs w:val="24"/>
                  <w:lang w:val="en-US"/>
                </w:rPr>
                <w:t>zadaniy</w:t>
              </w:r>
              <w:proofErr w:type="spellEnd"/>
              <w:r w:rsidR="000B4062"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B4062">
                <w:rPr>
                  <w:rFonts w:ascii="Times New Roman" w:hAnsi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 w:rsidR="000B4062"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B4062">
                <w:rPr>
                  <w:rFonts w:ascii="Times New Roman" w:hAnsi="Times New Roman"/>
                  <w:sz w:val="24"/>
                  <w:szCs w:val="24"/>
                  <w:lang w:val="en-US"/>
                </w:rPr>
                <w:t>otsenki</w:t>
              </w:r>
              <w:proofErr w:type="spellEnd"/>
              <w:r w:rsidR="000B4062"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B4062">
                <w:rPr>
                  <w:rFonts w:ascii="Times New Roman" w:hAnsi="Times New Roman"/>
                  <w:sz w:val="24"/>
                  <w:szCs w:val="24"/>
                  <w:lang w:val="en-US"/>
                </w:rPr>
                <w:t>yestestvennonauchnoy</w:t>
              </w:r>
              <w:proofErr w:type="spellEnd"/>
              <w:r w:rsidR="000B4062"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B4062">
                <w:rPr>
                  <w:rFonts w:ascii="Times New Roman" w:hAnsi="Times New Roman"/>
                  <w:sz w:val="24"/>
                  <w:szCs w:val="24"/>
                  <w:lang w:val="en-US"/>
                </w:rPr>
                <w:t>gramotnosti</w:t>
              </w:r>
              <w:proofErr w:type="spellEnd"/>
            </w:hyperlink>
          </w:p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062" w:rsidTr="003463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обобщение опыта работы (лучших практик) ОО по формированию функциональной грамотности (для ШМО, муниципального уровня, для РУМО Орловской области, БУ ОО ДПО «Институт развития образования»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2024/2025 уч.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Pr="000B4062" w:rsidRDefault="00D92A14" w:rsidP="00D92A14">
            <w:pPr>
              <w:widowControl w:val="0"/>
              <w:spacing w:after="0" w:line="276" w:lineRule="auto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02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уководители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2CF2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сайте материалов (для обучающихся, родителей)  по формированию функциональной грамотности </w:t>
            </w:r>
          </w:p>
        </w:tc>
      </w:tr>
      <w:tr w:rsidR="000B4062" w:rsidTr="003463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 внеурочной деятельности по развитию функциональной грамотности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2024/2025 уч.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14" w:rsidRDefault="00D92A14" w:rsidP="00D92A1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92A14" w:rsidRDefault="00D92A14" w:rsidP="00D92A1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Кочергина Е.Ю.</w:t>
            </w:r>
          </w:p>
          <w:p w:rsidR="000B4062" w:rsidRP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Разработаны и реализуются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</w:t>
            </w:r>
          </w:p>
        </w:tc>
      </w:tr>
      <w:tr w:rsidR="000B4062" w:rsidTr="0034631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рабочих/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формированию </w:t>
            </w:r>
            <w:r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грамотности обучающихся: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2024/2025 уч.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D92A14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02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уководители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2CF2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Рабочие группы по шести направлениям реализуют планы работы</w:t>
            </w:r>
          </w:p>
        </w:tc>
      </w:tr>
      <w:tr w:rsidR="000B4062" w:rsidTr="00346312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 читательской грамотности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 Отришко С.В.</w:t>
            </w:r>
          </w:p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Яковлева Ж.А.</w:t>
            </w:r>
          </w:p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Ерёмочкина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  <w:bookmarkStart w:id="0" w:name="_GoBack"/>
            <w:bookmarkEnd w:id="0"/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</w:pPr>
          </w:p>
        </w:tc>
      </w:tr>
      <w:tr w:rsidR="000B4062" w:rsidTr="00346312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3E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 математической грамотности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 математики  Тимошина С.И.</w:t>
            </w:r>
          </w:p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Карпова О. А.</w:t>
            </w:r>
          </w:p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Попова Е.П. 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rPr>
                <w:color w:val="000000"/>
                <w:lang w:eastAsia="ru-RU"/>
              </w:rPr>
            </w:pPr>
          </w:p>
        </w:tc>
      </w:tr>
      <w:tr w:rsidR="000B4062" w:rsidTr="00346312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3E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0B406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Учителя  </w:t>
            </w:r>
          </w:p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Лаврушина М.В.</w:t>
            </w:r>
          </w:p>
          <w:p w:rsidR="000B4062" w:rsidRDefault="000B4062" w:rsidP="000B406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Киреева Н.С.</w:t>
            </w:r>
          </w:p>
          <w:p w:rsidR="000B4062" w:rsidRDefault="000B4062" w:rsidP="000B406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0B4062" w:rsidRDefault="000B4062" w:rsidP="000B406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Чернозуб А.А. 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</w:pPr>
          </w:p>
        </w:tc>
      </w:tr>
      <w:tr w:rsidR="000B4062" w:rsidTr="00346312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17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 глобальным компетенциям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стории, Филёва И.А.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</w:pPr>
          </w:p>
        </w:tc>
      </w:tr>
      <w:tr w:rsidR="000B4062" w:rsidTr="00346312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40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 финансовой грамотности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истории Голованова И.И.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062" w:rsidTr="00346312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 креативному мышлению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0B406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ОДНКНР</w:t>
            </w:r>
          </w:p>
          <w:p w:rsidR="000B4062" w:rsidRDefault="000B4062" w:rsidP="000B4062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Вылугина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О.И.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</w:pPr>
          </w:p>
        </w:tc>
      </w:tr>
      <w:tr w:rsidR="000B4062" w:rsidTr="003463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Трансляция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успешного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(мастер-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классы,</w:t>
            </w:r>
            <w:r>
              <w:rPr>
                <w:rFonts w:ascii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открытые</w:t>
            </w:r>
            <w:r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уроки,</w:t>
            </w:r>
            <w:r>
              <w:rPr>
                <w:rFonts w:ascii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ascii="Times New Roman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недели, участие в конкурсах)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2024/2025 уч.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D92A14" w:rsidP="0034631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62" w:rsidRDefault="000B4062" w:rsidP="0034631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Формируется база ресурсов 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техкартами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уроков, заданиями по формированию функциональной грамотности и  иными материалами</w:t>
            </w:r>
          </w:p>
        </w:tc>
      </w:tr>
    </w:tbl>
    <w:p w:rsidR="00513B5E" w:rsidRDefault="00513B5E"/>
    <w:sectPr w:rsidR="00513B5E" w:rsidSect="00FE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719"/>
    <w:rsid w:val="000346BA"/>
    <w:rsid w:val="00037802"/>
    <w:rsid w:val="000554F0"/>
    <w:rsid w:val="000B4062"/>
    <w:rsid w:val="000C0DAB"/>
    <w:rsid w:val="000E06DE"/>
    <w:rsid w:val="001110AF"/>
    <w:rsid w:val="0015676E"/>
    <w:rsid w:val="00190821"/>
    <w:rsid w:val="001C4CE3"/>
    <w:rsid w:val="00210EE3"/>
    <w:rsid w:val="002E16E5"/>
    <w:rsid w:val="002E409B"/>
    <w:rsid w:val="00302CF2"/>
    <w:rsid w:val="00374491"/>
    <w:rsid w:val="00376B5C"/>
    <w:rsid w:val="003860D9"/>
    <w:rsid w:val="0038722F"/>
    <w:rsid w:val="0039484A"/>
    <w:rsid w:val="003A3DA5"/>
    <w:rsid w:val="003D6F3F"/>
    <w:rsid w:val="00513B5E"/>
    <w:rsid w:val="00530F45"/>
    <w:rsid w:val="0053606E"/>
    <w:rsid w:val="005711F4"/>
    <w:rsid w:val="0059424E"/>
    <w:rsid w:val="005E60A0"/>
    <w:rsid w:val="0060112E"/>
    <w:rsid w:val="00606DF1"/>
    <w:rsid w:val="00625A55"/>
    <w:rsid w:val="006B3BAB"/>
    <w:rsid w:val="00764367"/>
    <w:rsid w:val="00812E8C"/>
    <w:rsid w:val="008D2D3E"/>
    <w:rsid w:val="009E4602"/>
    <w:rsid w:val="00A55E12"/>
    <w:rsid w:val="00B50311"/>
    <w:rsid w:val="00B67D65"/>
    <w:rsid w:val="00BE34CE"/>
    <w:rsid w:val="00C243CC"/>
    <w:rsid w:val="00C61F00"/>
    <w:rsid w:val="00CA62CD"/>
    <w:rsid w:val="00D22CD7"/>
    <w:rsid w:val="00D92A14"/>
    <w:rsid w:val="00E52719"/>
    <w:rsid w:val="00E70DFD"/>
    <w:rsid w:val="00F14716"/>
    <w:rsid w:val="00FA4564"/>
    <w:rsid w:val="00FE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62"/>
    <w:pPr>
      <w:suppressAutoHyphens/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B4062"/>
  </w:style>
  <w:style w:type="paragraph" w:styleId="a4">
    <w:name w:val="No Spacing"/>
    <w:link w:val="a3"/>
    <w:uiPriority w:val="1"/>
    <w:qFormat/>
    <w:rsid w:val="000B4062"/>
    <w:pPr>
      <w:spacing w:after="0" w:line="240" w:lineRule="auto"/>
    </w:pPr>
  </w:style>
  <w:style w:type="character" w:customStyle="1" w:styleId="a5">
    <w:name w:val="Выделение жирным"/>
    <w:qFormat/>
    <w:rsid w:val="000B40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62"/>
    <w:pPr>
      <w:suppressAutoHyphens/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B4062"/>
  </w:style>
  <w:style w:type="paragraph" w:styleId="a4">
    <w:name w:val="No Spacing"/>
    <w:link w:val="a3"/>
    <w:uiPriority w:val="1"/>
    <w:qFormat/>
    <w:rsid w:val="000B4062"/>
    <w:pPr>
      <w:spacing w:after="0" w:line="240" w:lineRule="auto"/>
    </w:pPr>
  </w:style>
  <w:style w:type="character" w:customStyle="1" w:styleId="a5">
    <w:name w:val="Выделение жирным"/>
    <w:qFormat/>
    <w:rsid w:val="000B4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5</cp:revision>
  <dcterms:created xsi:type="dcterms:W3CDTF">2024-10-21T11:08:00Z</dcterms:created>
  <dcterms:modified xsi:type="dcterms:W3CDTF">2024-10-21T11:43:00Z</dcterms:modified>
</cp:coreProperties>
</file>