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3" w:rsidRDefault="00FB59E3">
      <w:pPr>
        <w:pStyle w:val="a3"/>
        <w:spacing w:before="72"/>
        <w:ind w:left="2647" w:right="2653"/>
        <w:jc w:val="center"/>
      </w:pPr>
      <w:bookmarkStart w:id="0" w:name="_GoBack"/>
      <w:bookmarkEnd w:id="0"/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</w:p>
    <w:p w:rsidR="00114D43" w:rsidRDefault="00114D43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343"/>
      </w:tblGrid>
      <w:tr w:rsidR="00114D43">
        <w:trPr>
          <w:trHeight w:val="551"/>
        </w:trPr>
        <w:tc>
          <w:tcPr>
            <w:tcW w:w="3228" w:type="dxa"/>
          </w:tcPr>
          <w:p w:rsidR="00114D43" w:rsidRDefault="00FB59E3">
            <w:pPr>
              <w:pStyle w:val="TableParagraph"/>
              <w:spacing w:line="276" w:lineRule="exact"/>
              <w:ind w:left="107" w:righ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:rsidR="00114D43" w:rsidRDefault="00FB59E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114D43">
        <w:trPr>
          <w:trHeight w:val="13202"/>
        </w:trPr>
        <w:tc>
          <w:tcPr>
            <w:tcW w:w="3228" w:type="dxa"/>
          </w:tcPr>
          <w:p w:rsidR="00114D43" w:rsidRDefault="00FB59E3">
            <w:pPr>
              <w:pStyle w:val="TableParagraph"/>
              <w:ind w:left="107" w:right="777"/>
              <w:jc w:val="left"/>
              <w:rPr>
                <w:sz w:val="28"/>
              </w:rPr>
            </w:pPr>
            <w:r>
              <w:rPr>
                <w:sz w:val="28"/>
              </w:rPr>
              <w:t>Рабочая 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114D43" w:rsidRDefault="00F40B46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4"/>
              </w:rPr>
              <w:t>5-8</w:t>
            </w:r>
            <w:r w:rsidR="00FB59E3">
              <w:rPr>
                <w:spacing w:val="8"/>
                <w:sz w:val="24"/>
              </w:rPr>
              <w:t xml:space="preserve"> </w:t>
            </w:r>
            <w:r w:rsidR="00FB59E3">
              <w:rPr>
                <w:sz w:val="28"/>
              </w:rPr>
              <w:t>класс</w:t>
            </w:r>
          </w:p>
        </w:tc>
        <w:tc>
          <w:tcPr>
            <w:tcW w:w="6343" w:type="dxa"/>
          </w:tcPr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Музыка – </w:t>
            </w:r>
            <w:proofErr w:type="spellStart"/>
            <w:r w:rsidRPr="007464A6">
              <w:rPr>
                <w:color w:val="000000"/>
                <w:sz w:val="28"/>
              </w:rPr>
              <w:t>временно́е</w:t>
            </w:r>
            <w:proofErr w:type="spellEnd"/>
            <w:r w:rsidRPr="007464A6">
              <w:rPr>
                <w:color w:val="000000"/>
                <w:sz w:val="28"/>
              </w:rPr>
              <w:t xml:space="preserve"> искусство. В связи с этим </w:t>
            </w:r>
            <w:r w:rsidRPr="007464A6">
              <w:rPr>
                <w:color w:val="000000"/>
                <w:sz w:val="28"/>
              </w:rPr>
              <w:lastRenderedPageBreak/>
              <w:t>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      </w:r>
            <w:proofErr w:type="spellStart"/>
            <w:r w:rsidRPr="007464A6">
              <w:rPr>
                <w:color w:val="000000"/>
                <w:sz w:val="28"/>
              </w:rPr>
              <w:t>самопринятию</w:t>
            </w:r>
            <w:proofErr w:type="spellEnd"/>
            <w:r w:rsidRPr="007464A6">
              <w:rPr>
                <w:color w:val="000000"/>
                <w:sz w:val="28"/>
              </w:rPr>
              <w:t xml:space="preserve"> личности. Музыкальное обучение и воспитание вносит огромный вклад в эстетическое и нравственное развитие </w:t>
            </w:r>
            <w:proofErr w:type="gramStart"/>
            <w:r w:rsidRPr="007464A6">
              <w:rPr>
                <w:color w:val="000000"/>
                <w:sz w:val="28"/>
              </w:rPr>
              <w:t>обучающегося</w:t>
            </w:r>
            <w:proofErr w:type="gramEnd"/>
            <w:r w:rsidRPr="007464A6">
              <w:rPr>
                <w:color w:val="000000"/>
                <w:sz w:val="28"/>
              </w:rPr>
              <w:t>, формирование всей системы ценностей.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b/>
                <w:color w:val="000000"/>
                <w:sz w:val="28"/>
              </w:rPr>
              <w:t>Основная цель реализации программы по музыке</w:t>
            </w:r>
            <w:r w:rsidRPr="007464A6">
              <w:rPr>
                <w:color w:val="000000"/>
                <w:sz w:val="28"/>
              </w:rPr>
              <w:t xml:space="preserve"> – воспитание музыкальной культуры как части всей духовной культуры </w:t>
            </w:r>
            <w:proofErr w:type="gramStart"/>
            <w:r w:rsidRPr="007464A6">
              <w:rPr>
                <w:color w:val="000000"/>
                <w:sz w:val="28"/>
              </w:rPr>
              <w:t>обучающихся</w:t>
            </w:r>
            <w:proofErr w:type="gramEnd"/>
            <w:r w:rsidRPr="007464A6">
              <w:rPr>
                <w:color w:val="000000"/>
                <w:sz w:val="28"/>
              </w:rP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В процессе конкретизации учебных целей их реализация осуществляется по следующим направлениям: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развитие потребности в общении с произведениями искусства, осознание значения музыкального искусства как универсальной формы </w:t>
            </w:r>
            <w:r w:rsidRPr="007464A6">
              <w:rPr>
                <w:color w:val="000000"/>
                <w:sz w:val="28"/>
              </w:rPr>
              <w:lastRenderedPageBreak/>
              <w:t xml:space="preserve">невербальной коммуникации между людьми разных эпох и народов, эффективного способа </w:t>
            </w:r>
            <w:proofErr w:type="gramStart"/>
            <w:r w:rsidRPr="007464A6">
              <w:rPr>
                <w:color w:val="000000"/>
                <w:sz w:val="28"/>
              </w:rPr>
              <w:t>авто-коммуникации</w:t>
            </w:r>
            <w:proofErr w:type="gramEnd"/>
            <w:r w:rsidRPr="007464A6">
              <w:rPr>
                <w:color w:val="000000"/>
                <w:sz w:val="28"/>
              </w:rPr>
              <w:t>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формирование творческих способностей ребенка, развитие внутренней мотивации к интонационно-содержательной деятельности.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b/>
                <w:color w:val="000000"/>
                <w:sz w:val="28"/>
              </w:rPr>
              <w:t>Задачи обучения музыке на уровне основного общего образования: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приобщение к традиционным российским ценностям через личный психологический опыт эмоционально-эстетического переживания;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исполнение (пение в различных манерах, </w:t>
            </w:r>
            <w:r w:rsidRPr="007464A6">
              <w:rPr>
                <w:color w:val="000000"/>
                <w:sz w:val="28"/>
              </w:rPr>
              <w:lastRenderedPageBreak/>
              <w:t>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музыкальное движение (пластическое интонирование, инсценировка, танец, двигательное моделирование);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творческие проекты, музыкально-театральная деятельность (концерты, фестивали, представления);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исследовательская деятельность на материале музыкального искусства.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b/>
                <w:color w:val="000000"/>
                <w:sz w:val="28"/>
              </w:rPr>
              <w:t>Содержание учебного предмета структурно представлено девятью модулями</w:t>
            </w:r>
            <w:r w:rsidRPr="007464A6">
              <w:rPr>
                <w:color w:val="000000"/>
                <w:sz w:val="28"/>
              </w:rPr>
      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b/>
                <w:color w:val="000000"/>
                <w:sz w:val="28"/>
              </w:rPr>
              <w:t>инвариантные модули: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1 «Музыка моего края»;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2 «Народное музыкальное творчество России»;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3 «Русская классическая музыка»;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4 «Жанры музыкального искусства»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b/>
                <w:color w:val="000000"/>
                <w:sz w:val="28"/>
              </w:rPr>
              <w:t>вариативные модули: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5 «Музыка народов мира»;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lastRenderedPageBreak/>
              <w:t xml:space="preserve">модуль № 6 «Европейская классическая музыка»;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7 «Духовная музыка»;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8 «Современная музыка: основные жанры и направления»;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модуль № 9 «Связь музыки с другими видами искусства»; 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>‌</w:t>
            </w:r>
            <w:bookmarkStart w:id="1" w:name="7ad9d27f-2d5e-40e5-a5e1-761ecce37b11"/>
            <w:r w:rsidRPr="007464A6">
              <w:rPr>
                <w:color w:val="000000"/>
                <w:sz w:val="28"/>
              </w:rPr>
      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  <w:bookmarkEnd w:id="1"/>
            <w:r w:rsidRPr="007464A6">
              <w:rPr>
                <w:color w:val="000000"/>
                <w:sz w:val="28"/>
              </w:rPr>
              <w:t>‌‌</w:t>
            </w:r>
          </w:p>
          <w:p w:rsidR="00D36105" w:rsidRPr="007464A6" w:rsidRDefault="00D36105" w:rsidP="00D36105">
            <w:pPr>
              <w:spacing w:line="264" w:lineRule="auto"/>
              <w:ind w:firstLine="600"/>
              <w:jc w:val="both"/>
            </w:pPr>
            <w:r w:rsidRPr="007464A6">
              <w:rPr>
                <w:color w:val="000000"/>
                <w:sz w:val="28"/>
              </w:rPr>
      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      </w:r>
            <w:proofErr w:type="spellStart"/>
            <w:r w:rsidRPr="007464A6">
              <w:rPr>
                <w:color w:val="000000"/>
                <w:sz w:val="28"/>
              </w:rPr>
              <w:t>межпредметных</w:t>
            </w:r>
            <w:proofErr w:type="spellEnd"/>
            <w:r w:rsidRPr="007464A6">
              <w:rPr>
                <w:color w:val="000000"/>
                <w:sz w:val="28"/>
              </w:rPr>
      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      </w:r>
          </w:p>
          <w:p w:rsidR="00114D43" w:rsidRDefault="00114D43" w:rsidP="00D36105">
            <w:pPr>
              <w:spacing w:line="264" w:lineRule="auto"/>
              <w:ind w:firstLine="600"/>
              <w:jc w:val="both"/>
              <w:rPr>
                <w:sz w:val="28"/>
              </w:rPr>
            </w:pPr>
          </w:p>
        </w:tc>
      </w:tr>
    </w:tbl>
    <w:p w:rsidR="00114D43" w:rsidRDefault="00114D43">
      <w:pPr>
        <w:spacing w:line="309" w:lineRule="exact"/>
        <w:rPr>
          <w:sz w:val="28"/>
        </w:rPr>
        <w:sectPr w:rsidR="00114D4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343"/>
      </w:tblGrid>
      <w:tr w:rsidR="00114D43">
        <w:trPr>
          <w:trHeight w:val="7084"/>
        </w:trPr>
        <w:tc>
          <w:tcPr>
            <w:tcW w:w="3228" w:type="dxa"/>
          </w:tcPr>
          <w:p w:rsidR="00114D43" w:rsidRDefault="00114D43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343" w:type="dxa"/>
          </w:tcPr>
          <w:p w:rsidR="00114D43" w:rsidRDefault="00114D43" w:rsidP="00E117A6">
            <w:pPr>
              <w:pStyle w:val="TableParagraph"/>
              <w:tabs>
                <w:tab w:val="left" w:pos="317"/>
              </w:tabs>
              <w:ind w:left="0" w:right="1612"/>
              <w:jc w:val="left"/>
              <w:rPr>
                <w:b/>
                <w:sz w:val="28"/>
              </w:rPr>
            </w:pPr>
          </w:p>
        </w:tc>
      </w:tr>
    </w:tbl>
    <w:p w:rsidR="00FB59E3" w:rsidRDefault="00FB59E3"/>
    <w:sectPr w:rsidR="00FB59E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FEF"/>
    <w:multiLevelType w:val="hybridMultilevel"/>
    <w:tmpl w:val="0FCECA9C"/>
    <w:lvl w:ilvl="0" w:tplc="4446AC3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BCBBE4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C65AEAE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3" w:tplc="73F4DAF2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207A2E52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5" w:tplc="80325DC0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6" w:tplc="2D6C0928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7" w:tplc="BB68F66A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8" w:tplc="D60AF0E8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</w:abstractNum>
  <w:abstractNum w:abstractNumId="1">
    <w:nsid w:val="23CD262F"/>
    <w:multiLevelType w:val="hybridMultilevel"/>
    <w:tmpl w:val="CE9E3352"/>
    <w:lvl w:ilvl="0" w:tplc="427E6E16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/>
        <w:b/>
        <w:bCs/>
        <w:w w:val="100"/>
        <w:lang w:val="ru-RU" w:eastAsia="en-US" w:bidi="ar-SA"/>
      </w:rPr>
    </w:lvl>
    <w:lvl w:ilvl="1" w:tplc="61823D12">
      <w:numFmt w:val="bullet"/>
      <w:lvlText w:val="•"/>
      <w:lvlJc w:val="left"/>
      <w:pPr>
        <w:ind w:left="921" w:hanging="212"/>
      </w:pPr>
      <w:rPr>
        <w:rFonts w:hint="default"/>
        <w:lang w:val="ru-RU" w:eastAsia="en-US" w:bidi="ar-SA"/>
      </w:rPr>
    </w:lvl>
    <w:lvl w:ilvl="2" w:tplc="6E784B96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3" w:tplc="0E98487C">
      <w:numFmt w:val="bullet"/>
      <w:lvlText w:val="•"/>
      <w:lvlJc w:val="left"/>
      <w:pPr>
        <w:ind w:left="2123" w:hanging="212"/>
      </w:pPr>
      <w:rPr>
        <w:rFonts w:hint="default"/>
        <w:lang w:val="ru-RU" w:eastAsia="en-US" w:bidi="ar-SA"/>
      </w:rPr>
    </w:lvl>
    <w:lvl w:ilvl="4" w:tplc="099618E2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5" w:tplc="D696E624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6" w:tplc="854C198C">
      <w:numFmt w:val="bullet"/>
      <w:lvlText w:val="•"/>
      <w:lvlJc w:val="left"/>
      <w:pPr>
        <w:ind w:left="3927" w:hanging="212"/>
      </w:pPr>
      <w:rPr>
        <w:rFonts w:hint="default"/>
        <w:lang w:val="ru-RU" w:eastAsia="en-US" w:bidi="ar-SA"/>
      </w:rPr>
    </w:lvl>
    <w:lvl w:ilvl="7" w:tplc="9A40EF46">
      <w:numFmt w:val="bullet"/>
      <w:lvlText w:val="•"/>
      <w:lvlJc w:val="left"/>
      <w:pPr>
        <w:ind w:left="4529" w:hanging="212"/>
      </w:pPr>
      <w:rPr>
        <w:rFonts w:hint="default"/>
        <w:lang w:val="ru-RU" w:eastAsia="en-US" w:bidi="ar-SA"/>
      </w:rPr>
    </w:lvl>
    <w:lvl w:ilvl="8" w:tplc="04D496BC">
      <w:numFmt w:val="bullet"/>
      <w:lvlText w:val="•"/>
      <w:lvlJc w:val="left"/>
      <w:pPr>
        <w:ind w:left="5130" w:hanging="212"/>
      </w:pPr>
      <w:rPr>
        <w:rFonts w:hint="default"/>
        <w:lang w:val="ru-RU" w:eastAsia="en-US" w:bidi="ar-SA"/>
      </w:rPr>
    </w:lvl>
  </w:abstractNum>
  <w:abstractNum w:abstractNumId="2">
    <w:nsid w:val="4F634509"/>
    <w:multiLevelType w:val="hybridMultilevel"/>
    <w:tmpl w:val="1834F320"/>
    <w:lvl w:ilvl="0" w:tplc="3C3E7F46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4D43"/>
    <w:rsid w:val="00114D43"/>
    <w:rsid w:val="00420A13"/>
    <w:rsid w:val="007F1667"/>
    <w:rsid w:val="00D36105"/>
    <w:rsid w:val="00E117A6"/>
    <w:rsid w:val="00F40B46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</cp:revision>
  <dcterms:created xsi:type="dcterms:W3CDTF">2023-09-25T17:55:00Z</dcterms:created>
  <dcterms:modified xsi:type="dcterms:W3CDTF">2023-09-25T17:55:00Z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2022-10-31T00:00:00Z</vt:filetime>
  </property>
</Properties>
</file>