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BF" w:rsidRPr="00F56BBF" w:rsidRDefault="00F56BBF" w:rsidP="00F56B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56BB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Справка</w:t>
      </w:r>
    </w:p>
    <w:p w:rsidR="00F56BBF" w:rsidRPr="00F56BBF" w:rsidRDefault="00F56BBF" w:rsidP="00F56B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F56BB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«По  итогам выполнения Всероссийских проверо</w:t>
      </w: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чных работ (ВПР) </w:t>
      </w:r>
      <w:proofErr w:type="gramStart"/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6</w:t>
      </w:r>
      <w:r w:rsidRPr="00F56BB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классов МБОУ «Гимназия г. </w:t>
      </w:r>
      <w:proofErr w:type="spellStart"/>
      <w:r w:rsidRPr="00F56BB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Бо</w:t>
      </w: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лхова</w:t>
      </w:r>
      <w:proofErr w:type="spellEnd"/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»  в 2020  году по итогам 5</w:t>
      </w:r>
      <w:r w:rsidRPr="00F56BB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класса»</w:t>
      </w:r>
    </w:p>
    <w:p w:rsidR="00F56BBF" w:rsidRPr="00F56BBF" w:rsidRDefault="00F56BBF" w:rsidP="00F56B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665AB7" w:rsidRPr="000B6B45" w:rsidRDefault="00665AB7" w:rsidP="00665AB7">
      <w:pPr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F56BBF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В соответствии с приказом Федеральной службы по надзору в сфере образования и науки от 5 августа 2020 года № 821 «О внесении изменений в приказ Федеральной службы по надзору в сфере образования и науки от 27 декабря 2019 года № 1746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</w:t>
      </w:r>
      <w:proofErr w:type="gramEnd"/>
      <w:r w:rsidRPr="00F56BBF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</w:t>
      </w:r>
      <w:proofErr w:type="gramStart"/>
      <w:r w:rsidRPr="00F56BBF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работ в 2020 году» и письмом  Федеральной службы по надзору в сфере образования и науки от 5 августа 2020 года № 13- 404 «О проведении всероссийских проверочных работ в 5-9 классах осенью 2020 года (в дополнение к письму </w:t>
      </w:r>
      <w:proofErr w:type="spellStart"/>
      <w:r w:rsidRPr="00F56BBF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Рособрнадзора</w:t>
      </w:r>
      <w:proofErr w:type="spellEnd"/>
      <w:r w:rsidRPr="00F56BBF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от 22 мая 2020 года № 14-12) »</w:t>
      </w:r>
      <w:r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, </w:t>
      </w:r>
      <w:r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на основании приказа Отдела образования от 11 сентября 2020 года № 147 а «О проведении ВПР», приказа</w:t>
      </w:r>
      <w:proofErr w:type="gramEnd"/>
      <w:r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МБОУ «Гимназия г. </w:t>
      </w:r>
      <w:proofErr w:type="spellStart"/>
      <w:r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Болхова</w:t>
      </w:r>
      <w:proofErr w:type="spellEnd"/>
      <w:r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»  от </w:t>
      </w:r>
      <w:r w:rsidRPr="000B6B45">
        <w:rPr>
          <w:rFonts w:ascii="Times New Roman" w:eastAsia="Calibri" w:hAnsi="Times New Roman" w:cs="Times New Roman"/>
          <w:sz w:val="26"/>
          <w:szCs w:val="26"/>
          <w:lang w:eastAsia="ru-RU"/>
        </w:rPr>
        <w:t>10 сентября  2020 г.  №  97 – ОД.</w:t>
      </w:r>
    </w:p>
    <w:p w:rsidR="00665AB7" w:rsidRPr="000B6B45" w:rsidRDefault="00665AB7" w:rsidP="00665AB7">
      <w:pPr>
        <w:spacing w:after="0" w:line="252" w:lineRule="auto"/>
        <w:ind w:right="1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6B4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</w:t>
      </w: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Цель: установить уровень базовой подготовки обучающихся за курс начальной школы (уровень федерального государственного стандарта (ФГОС</w:t>
      </w:r>
      <w:proofErr w:type="gramStart"/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)</w:t>
      </w:r>
      <w:proofErr w:type="gramEnd"/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>), повысить качество образов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учебным предметам 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Русский язык», «Математика»,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я», «Биология»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65AB7" w:rsidRPr="000B6B45" w:rsidRDefault="00665AB7" w:rsidP="00665AB7">
      <w:pPr>
        <w:spacing w:after="0" w:line="252" w:lineRule="auto"/>
        <w:ind w:right="1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5AB7" w:rsidRDefault="00665AB7" w:rsidP="00665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>ВПР были проведены в следующие сроки:</w:t>
      </w: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665AB7" w:rsidRDefault="00665AB7" w:rsidP="00665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5AB7" w:rsidRPr="00665AB7" w:rsidRDefault="00665AB7" w:rsidP="00665AB7">
      <w:pPr>
        <w:widowControl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65A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24 сентября </w:t>
      </w:r>
      <w:r w:rsidRPr="00665AB7">
        <w:rPr>
          <w:rFonts w:ascii="Times New Roman" w:eastAsia="Calibri" w:hAnsi="Times New Roman" w:cs="Times New Roman"/>
          <w:sz w:val="26"/>
          <w:szCs w:val="26"/>
          <w:lang w:eastAsia="ru-RU"/>
        </w:rPr>
        <w:t>2020 года – по учебному предмету «История»;</w:t>
      </w:r>
    </w:p>
    <w:p w:rsidR="00665AB7" w:rsidRPr="00665AB7" w:rsidRDefault="00665AB7" w:rsidP="00665AB7">
      <w:pPr>
        <w:widowControl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65A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29 сентября </w:t>
      </w:r>
      <w:r w:rsidRPr="00665AB7">
        <w:rPr>
          <w:rFonts w:ascii="Times New Roman" w:eastAsia="Calibri" w:hAnsi="Times New Roman" w:cs="Times New Roman"/>
          <w:sz w:val="26"/>
          <w:szCs w:val="26"/>
          <w:lang w:eastAsia="ru-RU"/>
        </w:rPr>
        <w:t>2020  года – по учебному предмету «Биология»;</w:t>
      </w:r>
    </w:p>
    <w:p w:rsidR="00665AB7" w:rsidRPr="00665AB7" w:rsidRDefault="00665AB7" w:rsidP="00665AB7">
      <w:pPr>
        <w:widowControl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65AB7">
        <w:rPr>
          <w:rFonts w:ascii="Times New Roman" w:eastAsia="Times New Roman" w:hAnsi="Times New Roman" w:cs="Times New Roman"/>
          <w:sz w:val="26"/>
          <w:szCs w:val="26"/>
          <w:lang w:eastAsia="ru-RU"/>
        </w:rPr>
        <w:t>17 сентября</w:t>
      </w:r>
      <w:r w:rsidRPr="00665AB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2020 года – по учебному предмету «Математика»;</w:t>
      </w:r>
    </w:p>
    <w:p w:rsidR="00665AB7" w:rsidRPr="00665AB7" w:rsidRDefault="00665AB7" w:rsidP="00665AB7">
      <w:pPr>
        <w:widowControl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65AB7">
        <w:rPr>
          <w:rFonts w:ascii="Times New Roman" w:eastAsia="Times New Roman" w:hAnsi="Times New Roman" w:cs="Times New Roman"/>
          <w:sz w:val="26"/>
          <w:szCs w:val="26"/>
          <w:lang w:eastAsia="ru-RU"/>
        </w:rPr>
        <w:t>15 сентября</w:t>
      </w:r>
      <w:r w:rsidRPr="00665AB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2020 года – по учебному предмету «Русский язык».</w:t>
      </w:r>
    </w:p>
    <w:p w:rsidR="00665AB7" w:rsidRPr="00665AB7" w:rsidRDefault="00665AB7" w:rsidP="00665AB7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5AB7" w:rsidRPr="000B6B45" w:rsidRDefault="00665AB7" w:rsidP="00665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</w:p>
    <w:p w:rsidR="00F56BBF" w:rsidRDefault="00F56BBF" w:rsidP="00F56BBF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56BBF" w:rsidRPr="009305E1" w:rsidRDefault="00F56BBF" w:rsidP="00F56BBF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Итоги выполнения ВПР по русскому языку  </w:t>
      </w:r>
      <w:proofErr w:type="gramStart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6-х  классов</w:t>
      </w:r>
    </w:p>
    <w:p w:rsidR="00F56BBF" w:rsidRPr="009305E1" w:rsidRDefault="00F56BBF" w:rsidP="00F56BBF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2020 года по итогам 5 класса.</w:t>
      </w:r>
    </w:p>
    <w:p w:rsidR="00F56BBF" w:rsidRPr="009305E1" w:rsidRDefault="00F56BBF" w:rsidP="00F56BBF">
      <w:pPr>
        <w:spacing w:after="0" w:line="244" w:lineRule="exact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56BBF" w:rsidRPr="009305E1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30 б., что составляет 67 % выполнения работы.</w:t>
      </w:r>
    </w:p>
    <w:p w:rsidR="00F56BBF" w:rsidRPr="009305E1" w:rsidRDefault="00F56BBF" w:rsidP="00F56BBF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9305E1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 53  %.</w:t>
      </w:r>
    </w:p>
    <w:p w:rsidR="00F56BBF" w:rsidRPr="009305E1" w:rsidRDefault="00F56BBF" w:rsidP="00F56BBF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9305E1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 4 %.</w:t>
      </w:r>
    </w:p>
    <w:p w:rsidR="00F56BBF" w:rsidRPr="009305E1" w:rsidRDefault="00F56BBF" w:rsidP="00F56BBF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9305E1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 4 %.</w:t>
      </w:r>
    </w:p>
    <w:p w:rsidR="00F56BBF" w:rsidRPr="009305E1" w:rsidRDefault="00F56BBF" w:rsidP="00F56BBF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9305E1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набрал 44 баллов из 45 максимальных, % выполнения работы – 98 %.</w:t>
      </w:r>
    </w:p>
    <w:tbl>
      <w:tblPr>
        <w:tblpPr w:leftFromText="180" w:rightFromText="180" w:vertAnchor="text" w:horzAnchor="margin" w:tblpXSpec="center" w:tblpY="482"/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F56BBF" w:rsidRPr="009305E1" w:rsidTr="00EB2F1D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Класс   </w:t>
            </w:r>
          </w:p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F56BBF" w:rsidRPr="009305E1" w:rsidTr="00EB2F1D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F56BBF" w:rsidRPr="009305E1" w:rsidTr="00EB2F1D">
        <w:trPr>
          <w:trHeight w:val="47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F56BBF" w:rsidRPr="009305E1" w:rsidTr="00EB2F1D">
        <w:trPr>
          <w:trHeight w:val="2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3,7</w:t>
            </w:r>
          </w:p>
        </w:tc>
      </w:tr>
      <w:tr w:rsidR="00F56BBF" w:rsidRPr="009305E1" w:rsidTr="00EB2F1D">
        <w:trPr>
          <w:trHeight w:val="2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F56BBF" w:rsidRPr="009305E1" w:rsidTr="00EB2F1D">
        <w:trPr>
          <w:trHeight w:val="2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9305E1" w:rsidRDefault="00F56BBF" w:rsidP="00EB2F1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9305E1" w:rsidRDefault="00F56BBF" w:rsidP="00EB2F1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3,5</w:t>
            </w:r>
          </w:p>
        </w:tc>
      </w:tr>
    </w:tbl>
    <w:p w:rsidR="00F56BBF" w:rsidRPr="009305E1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56BBF" w:rsidRPr="009305E1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56BBF" w:rsidRPr="009305E1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56BBF" w:rsidRPr="009305E1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56BBF" w:rsidRPr="009305E1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56BBF" w:rsidRPr="009305E1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56BBF" w:rsidRPr="009305E1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56BBF" w:rsidRDefault="00F56BBF"/>
    <w:p w:rsidR="00F56BBF" w:rsidRDefault="00F56BBF" w:rsidP="00665AB7">
      <w:pPr>
        <w:jc w:val="center"/>
      </w:pPr>
    </w:p>
    <w:p w:rsidR="00665AB7" w:rsidRDefault="00665AB7" w:rsidP="00665AB7">
      <w:pPr>
        <w:jc w:val="center"/>
      </w:pPr>
    </w:p>
    <w:p w:rsidR="00665AB7" w:rsidRDefault="00665AB7" w:rsidP="00665AB7">
      <w:pPr>
        <w:jc w:val="center"/>
      </w:pPr>
    </w:p>
    <w:p w:rsidR="00665AB7" w:rsidRDefault="00665AB7" w:rsidP="00665AB7">
      <w:pPr>
        <w:jc w:val="center"/>
      </w:pPr>
    </w:p>
    <w:p w:rsidR="00665AB7" w:rsidRPr="00665AB7" w:rsidRDefault="00665AB7" w:rsidP="00665AB7"/>
    <w:p w:rsidR="00665AB7" w:rsidRPr="00665AB7" w:rsidRDefault="00665AB7" w:rsidP="00665AB7">
      <w:pPr>
        <w:tabs>
          <w:tab w:val="left" w:pos="2127"/>
        </w:tabs>
      </w:pPr>
      <w:r>
        <w:tab/>
      </w:r>
    </w:p>
    <w:p w:rsidR="00665AB7" w:rsidRPr="00665AB7" w:rsidRDefault="00665AB7" w:rsidP="00665AB7">
      <w:pPr>
        <w:tabs>
          <w:tab w:val="left" w:pos="2127"/>
        </w:tabs>
      </w:pPr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ия заданий ВПР по русскому языку   показал,  что  у обучающихся  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предмет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Поэтому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педаго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гам  необходимо обратить внимание на с</w:t>
      </w:r>
      <w:r w:rsidRPr="00665AB7">
        <w:rPr>
          <w:rFonts w:ascii="Times New Roman" w:eastAsia="Times New Roman" w:hAnsi="Times New Roman"/>
          <w:sz w:val="26"/>
          <w:szCs w:val="26"/>
          <w:lang w:eastAsia="ru-RU"/>
        </w:rPr>
        <w:t>овершенствование видов речевой деятельности (чтения, говорения), обеспечивающих эффективное овладение разными учебными предметами и взаимодействие с окружающими людьми; овладение основными нормами литературного языка (орфоэпическими). Проводить орфоэпический анализ слова; определять место ударного слога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; расширение и систематизацию </w:t>
      </w:r>
      <w:r w:rsidRPr="00665AB7">
        <w:rPr>
          <w:rFonts w:ascii="Times New Roman" w:eastAsia="Times New Roman" w:hAnsi="Times New Roman"/>
          <w:sz w:val="26"/>
          <w:szCs w:val="26"/>
          <w:lang w:eastAsia="ru-RU"/>
        </w:rPr>
        <w:t xml:space="preserve">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</w:t>
      </w:r>
      <w:r w:rsidRPr="00665AB7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</w:r>
    </w:p>
    <w:p w:rsidR="00F56BBF" w:rsidRPr="00F56BBF" w:rsidRDefault="00F56BBF">
      <w:r w:rsidRPr="009305E1">
        <w:rPr>
          <w:rFonts w:ascii="Calibri" w:eastAsia="Calibri" w:hAnsi="Calibri" w:cs="Times New Roman"/>
          <w:noProof/>
          <w:sz w:val="26"/>
          <w:szCs w:val="26"/>
          <w:lang w:eastAsia="ru-RU"/>
        </w:rPr>
        <w:drawing>
          <wp:inline distT="0" distB="0" distL="0" distR="0" wp14:anchorId="15BEAC72" wp14:editId="4EEA4890">
            <wp:extent cx="9235757" cy="4359349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6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BF" w:rsidRDefault="00F56BBF">
      <w:pPr>
        <w:rPr>
          <w:rFonts w:ascii="Calibri" w:eastAsia="Calibri" w:hAnsi="Calibri" w:cs="Times New Roman"/>
          <w:noProof/>
          <w:sz w:val="26"/>
          <w:szCs w:val="26"/>
          <w:lang w:eastAsia="ru-RU"/>
        </w:rPr>
      </w:pPr>
    </w:p>
    <w:p w:rsidR="00F56BBF" w:rsidRDefault="00F56BBF">
      <w:pPr>
        <w:rPr>
          <w:rFonts w:ascii="Calibri" w:eastAsia="Calibri" w:hAnsi="Calibri" w:cs="Times New Roman"/>
          <w:noProof/>
          <w:sz w:val="26"/>
          <w:szCs w:val="26"/>
          <w:lang w:eastAsia="ru-RU"/>
        </w:rPr>
      </w:pPr>
    </w:p>
    <w:p w:rsidR="00F56BBF" w:rsidRDefault="00F56BBF">
      <w:pPr>
        <w:rPr>
          <w:rFonts w:ascii="Calibri" w:eastAsia="Calibri" w:hAnsi="Calibri" w:cs="Times New Roman"/>
          <w:noProof/>
          <w:sz w:val="26"/>
          <w:szCs w:val="26"/>
          <w:lang w:eastAsia="ru-RU"/>
        </w:rPr>
      </w:pPr>
    </w:p>
    <w:p w:rsidR="00F56BBF" w:rsidRDefault="00F56BBF">
      <w:pPr>
        <w:rPr>
          <w:rFonts w:ascii="Calibri" w:eastAsia="Calibri" w:hAnsi="Calibri" w:cs="Times New Roman"/>
          <w:noProof/>
          <w:sz w:val="26"/>
          <w:szCs w:val="26"/>
          <w:lang w:eastAsia="ru-RU"/>
        </w:rPr>
      </w:pPr>
    </w:p>
    <w:p w:rsidR="00F56BBF" w:rsidRDefault="00F56BBF">
      <w:r w:rsidRPr="009305E1">
        <w:rPr>
          <w:rFonts w:ascii="Calibri" w:eastAsia="Calibri" w:hAnsi="Calibri" w:cs="Times New Roman"/>
          <w:noProof/>
          <w:sz w:val="26"/>
          <w:szCs w:val="26"/>
          <w:lang w:eastAsia="ru-RU"/>
        </w:rPr>
        <w:drawing>
          <wp:inline distT="0" distB="0" distL="0" distR="0" wp14:anchorId="03FDE450" wp14:editId="3E2C91CD">
            <wp:extent cx="9622464" cy="31685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0231" cy="31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BF" w:rsidRDefault="00F56BBF"/>
    <w:p w:rsidR="00F56BBF" w:rsidRDefault="00F56BBF"/>
    <w:p w:rsidR="00F56BBF" w:rsidRDefault="00F56BBF"/>
    <w:p w:rsidR="00F56BBF" w:rsidRDefault="00F56BBF"/>
    <w:p w:rsidR="00F56BBF" w:rsidRDefault="00F56BBF"/>
    <w:p w:rsidR="00F56BBF" w:rsidRDefault="00F56BBF">
      <w:r>
        <w:rPr>
          <w:noProof/>
          <w:lang w:eastAsia="ru-RU"/>
        </w:rPr>
        <w:lastRenderedPageBreak/>
        <w:drawing>
          <wp:inline distT="0" distB="0" distL="0" distR="0" wp14:anchorId="7A9E6A96">
            <wp:extent cx="9535160" cy="29749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16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BBF" w:rsidRDefault="00F56BBF"/>
    <w:p w:rsidR="00F56BBF" w:rsidRDefault="00F56BBF">
      <w:r>
        <w:rPr>
          <w:noProof/>
          <w:lang w:eastAsia="ru-RU"/>
        </w:rPr>
        <w:drawing>
          <wp:inline distT="0" distB="0" distL="0" distR="0" wp14:anchorId="51D3A6A2" wp14:editId="3FAC7BF4">
            <wp:extent cx="9565640" cy="21888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64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BBF" w:rsidRPr="00F56BBF" w:rsidRDefault="00F56BBF" w:rsidP="00F56BBF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Итоги выполнения ВПР по математике  </w:t>
      </w:r>
      <w:proofErr w:type="gramStart"/>
      <w:r w:rsidRPr="00F56B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F56B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6-х  классов</w:t>
      </w:r>
    </w:p>
    <w:p w:rsidR="00F56BBF" w:rsidRPr="00F56BBF" w:rsidRDefault="00F56BBF" w:rsidP="00F56BBF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2020 года по итогам 5 класса.</w:t>
      </w:r>
    </w:p>
    <w:p w:rsidR="00F56BBF" w:rsidRPr="00F56BBF" w:rsidRDefault="00F56BBF" w:rsidP="00F56BBF">
      <w:pPr>
        <w:spacing w:after="0" w:line="244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классам  –  9 б., что составляет 45 % выполнения работы.</w:t>
      </w:r>
    </w:p>
    <w:p w:rsidR="00F56BBF" w:rsidRPr="00F56BBF" w:rsidRDefault="00F56BBF" w:rsidP="00F56BBF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45  %.</w:t>
      </w:r>
    </w:p>
    <w:p w:rsidR="00F56BBF" w:rsidRPr="00F56BBF" w:rsidRDefault="00F56BBF" w:rsidP="00F56BBF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7 %.</w:t>
      </w:r>
    </w:p>
    <w:p w:rsidR="00F56BBF" w:rsidRPr="00F56BBF" w:rsidRDefault="00F56BBF" w:rsidP="00F56BBF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F56BBF" w:rsidRPr="00F56BBF" w:rsidRDefault="00F56BBF" w:rsidP="00F56BBF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gramStart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набрал  18 баллов из 20 максимальных, % выполнения работы – 90 %.</w:t>
      </w:r>
    </w:p>
    <w:p w:rsidR="00F56BBF" w:rsidRPr="00F56BBF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Spec="center" w:tblpY="482"/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F56BBF" w:rsidRPr="00F56BBF" w:rsidTr="00EB2F1D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Класс   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F56BBF" w:rsidRPr="00F56BBF" w:rsidTr="00EB2F1D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F56BBF" w:rsidRPr="00F56BBF" w:rsidTr="00EB2F1D">
        <w:trPr>
          <w:trHeight w:val="47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3,4</w:t>
            </w:r>
          </w:p>
        </w:tc>
      </w:tr>
      <w:tr w:rsidR="00F56BBF" w:rsidRPr="00F56BBF" w:rsidTr="00EB2F1D">
        <w:trPr>
          <w:trHeight w:val="2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3,4</w:t>
            </w:r>
          </w:p>
        </w:tc>
      </w:tr>
      <w:tr w:rsidR="00F56BBF" w:rsidRPr="00F56BBF" w:rsidTr="00EB2F1D">
        <w:trPr>
          <w:trHeight w:val="2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2,5</w:t>
            </w:r>
          </w:p>
        </w:tc>
      </w:tr>
      <w:tr w:rsidR="00F56BBF" w:rsidRPr="00F56BBF" w:rsidTr="00EB2F1D">
        <w:trPr>
          <w:trHeight w:val="2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3,1</w:t>
            </w:r>
          </w:p>
        </w:tc>
      </w:tr>
    </w:tbl>
    <w:p w:rsidR="00F56BBF" w:rsidRPr="00F56BBF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Default="00F56BBF"/>
    <w:p w:rsidR="00F56BBF" w:rsidRDefault="00F56BBF"/>
    <w:p w:rsidR="00F56BBF" w:rsidRDefault="00F56BBF"/>
    <w:p w:rsidR="00F56BBF" w:rsidRPr="007E1498" w:rsidRDefault="00665AB7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7E1498">
        <w:rPr>
          <w:rFonts w:ascii="Times New Roman" w:eastAsia="Times New Roman" w:hAnsi="Times New Roman" w:cs="Times New Roman"/>
          <w:sz w:val="26"/>
          <w:szCs w:val="26"/>
          <w:lang w:eastAsia="ru-RU"/>
        </w:rPr>
        <w:t>я заданий ВПР по математике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показал,  что  у обучающихся </w:t>
      </w:r>
      <w:r w:rsidR="0065580A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bookmarkStart w:id="0" w:name="_GoBack"/>
      <w:bookmarkEnd w:id="0"/>
      <w:r w:rsidR="007E1498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достаточно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предмет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Поэтому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педагогам  необходи</w:t>
      </w:r>
      <w:r w:rsidR="007E1498">
        <w:rPr>
          <w:rFonts w:ascii="Times New Roman" w:eastAsia="Times New Roman" w:hAnsi="Times New Roman"/>
          <w:sz w:val="26"/>
          <w:szCs w:val="26"/>
          <w:lang w:eastAsia="ru-RU"/>
        </w:rPr>
        <w:t>мо обратить внимание на р</w:t>
      </w:r>
      <w:r w:rsidR="007E1498" w:rsidRPr="007E1498">
        <w:rPr>
          <w:rFonts w:ascii="Times New Roman" w:eastAsia="Times New Roman" w:hAnsi="Times New Roman"/>
          <w:sz w:val="26"/>
          <w:szCs w:val="26"/>
          <w:lang w:eastAsia="ru-RU"/>
        </w:rPr>
        <w:t xml:space="preserve">азвитие представлений о числе и числовых </w:t>
      </w:r>
      <w:r w:rsidR="007E1498" w:rsidRPr="007E1498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системах </w:t>
      </w:r>
      <w:proofErr w:type="gramStart"/>
      <w:r w:rsidR="007E1498" w:rsidRPr="007E1498">
        <w:rPr>
          <w:rFonts w:ascii="Times New Roman" w:eastAsia="Times New Roman" w:hAnsi="Times New Roman"/>
          <w:sz w:val="26"/>
          <w:szCs w:val="26"/>
          <w:lang w:eastAsia="ru-RU"/>
        </w:rPr>
        <w:t>от</w:t>
      </w:r>
      <w:proofErr w:type="gramEnd"/>
      <w:r w:rsidR="007E1498" w:rsidRPr="007E1498">
        <w:rPr>
          <w:rFonts w:ascii="Times New Roman" w:eastAsia="Times New Roman" w:hAnsi="Times New Roman"/>
          <w:sz w:val="26"/>
          <w:szCs w:val="26"/>
          <w:lang w:eastAsia="ru-RU"/>
        </w:rPr>
        <w:t xml:space="preserve"> натуральных до действительных чисел. Оперировать на базовом уров</w:t>
      </w:r>
      <w:r w:rsidR="007E1498">
        <w:rPr>
          <w:rFonts w:ascii="Times New Roman" w:eastAsia="Times New Roman" w:hAnsi="Times New Roman"/>
          <w:sz w:val="26"/>
          <w:szCs w:val="26"/>
          <w:lang w:eastAsia="ru-RU"/>
        </w:rPr>
        <w:t xml:space="preserve">не понятием «натуральное число», </w:t>
      </w:r>
      <w:r w:rsidR="007E1498" w:rsidRPr="007E1498">
        <w:rPr>
          <w:rFonts w:ascii="Times New Roman" w:eastAsia="Times New Roman" w:hAnsi="Times New Roman"/>
          <w:sz w:val="26"/>
          <w:szCs w:val="26"/>
          <w:lang w:eastAsia="ru-RU"/>
        </w:rPr>
        <w:t xml:space="preserve"> «десятичная дробь».</w:t>
      </w:r>
      <w:r w:rsidR="007E1498" w:rsidRPr="007E1498">
        <w:t xml:space="preserve"> </w:t>
      </w:r>
      <w:r w:rsidR="007E1498" w:rsidRPr="007E1498">
        <w:rPr>
          <w:rFonts w:ascii="Times New Roman" w:eastAsia="Times New Roman" w:hAnsi="Times New Roman"/>
          <w:sz w:val="26"/>
          <w:szCs w:val="26"/>
          <w:lang w:eastAsia="ru-RU"/>
        </w:rPr>
        <w:t>Решать задачи на нахождение части числа и числа по его части.</w:t>
      </w:r>
      <w:r w:rsidR="007E1498" w:rsidRPr="007E1498">
        <w:t xml:space="preserve"> </w:t>
      </w:r>
      <w:r w:rsidR="007E1498" w:rsidRPr="007E1498">
        <w:rPr>
          <w:rFonts w:ascii="Times New Roman" w:eastAsia="Times New Roman" w:hAnsi="Times New Roman"/>
          <w:sz w:val="26"/>
          <w:szCs w:val="26"/>
          <w:lang w:eastAsia="ru-RU"/>
        </w:rPr>
        <w:t xml:space="preserve"> У</w:t>
      </w:r>
      <w:r w:rsidR="007E1498">
        <w:rPr>
          <w:rFonts w:ascii="Times New Roman" w:eastAsia="Times New Roman" w:hAnsi="Times New Roman"/>
          <w:sz w:val="26"/>
          <w:szCs w:val="26"/>
          <w:lang w:eastAsia="ru-RU"/>
        </w:rPr>
        <w:t>мений</w:t>
      </w:r>
      <w:r w:rsidR="007E1498" w:rsidRPr="007E1498">
        <w:rPr>
          <w:rFonts w:ascii="Times New Roman" w:eastAsia="Times New Roman" w:hAnsi="Times New Roman"/>
          <w:sz w:val="26"/>
          <w:szCs w:val="26"/>
          <w:lang w:eastAsia="ru-RU"/>
        </w:rPr>
        <w:t xml:space="preserve">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</w:r>
      <w:r w:rsidR="007E1498" w:rsidRPr="007E1498">
        <w:t xml:space="preserve"> </w:t>
      </w:r>
      <w:r w:rsidR="007E1498" w:rsidRPr="007E1498">
        <w:rPr>
          <w:rFonts w:ascii="Times New Roman" w:hAnsi="Times New Roman" w:cs="Times New Roman"/>
          <w:sz w:val="26"/>
          <w:szCs w:val="26"/>
        </w:rPr>
        <w:t>Развитие п</w:t>
      </w:r>
      <w:r w:rsidR="007E1498">
        <w:rPr>
          <w:rFonts w:ascii="Times New Roman" w:hAnsi="Times New Roman" w:cs="Times New Roman"/>
          <w:sz w:val="26"/>
          <w:szCs w:val="26"/>
        </w:rPr>
        <w:t>ространственных представлений, о</w:t>
      </w:r>
      <w:r w:rsidR="007E1498" w:rsidRPr="007E1498">
        <w:rPr>
          <w:rFonts w:ascii="Times New Roman" w:hAnsi="Times New Roman" w:cs="Times New Roman"/>
          <w:sz w:val="26"/>
          <w:szCs w:val="26"/>
        </w:rPr>
        <w:t>перировать на базовом уровне понятиями: «прямоугольный параллелепипед», «куб», «шар».</w:t>
      </w:r>
      <w:r w:rsidR="007E1498" w:rsidRPr="007E1498">
        <w:t xml:space="preserve"> </w:t>
      </w:r>
      <w:r w:rsidR="007E1498" w:rsidRPr="007E1498">
        <w:rPr>
          <w:rFonts w:ascii="Times New Roman" w:hAnsi="Times New Roman" w:cs="Times New Roman"/>
          <w:sz w:val="26"/>
          <w:szCs w:val="26"/>
        </w:rPr>
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</w:r>
    </w:p>
    <w:p w:rsidR="00F56BBF" w:rsidRDefault="00F56BBF">
      <w:r>
        <w:rPr>
          <w:noProof/>
          <w:lang w:eastAsia="ru-RU"/>
        </w:rPr>
        <w:drawing>
          <wp:inline distT="0" distB="0" distL="0" distR="0" wp14:anchorId="679E25F8">
            <wp:extent cx="9636598" cy="39243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665" cy="3925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BBF" w:rsidRDefault="00F56BBF"/>
    <w:p w:rsidR="00F56BBF" w:rsidRDefault="00F56BBF">
      <w:r>
        <w:rPr>
          <w:noProof/>
          <w:lang w:eastAsia="ru-RU"/>
        </w:rPr>
        <w:lastRenderedPageBreak/>
        <w:drawing>
          <wp:inline distT="0" distB="0" distL="0" distR="0" wp14:anchorId="0269FDED">
            <wp:extent cx="9571355" cy="3127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35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BBF" w:rsidRDefault="00F56BBF"/>
    <w:p w:rsidR="00F56BBF" w:rsidRDefault="00F56BBF">
      <w:r w:rsidRPr="009305E1">
        <w:rPr>
          <w:rFonts w:ascii="Calibri" w:eastAsia="Calibri" w:hAnsi="Calibri" w:cs="Times New Roman"/>
          <w:noProof/>
          <w:sz w:val="26"/>
          <w:szCs w:val="26"/>
          <w:lang w:eastAsia="ru-RU"/>
        </w:rPr>
        <w:drawing>
          <wp:inline distT="0" distB="0" distL="0" distR="0" wp14:anchorId="1705CB52" wp14:editId="5455D91C">
            <wp:extent cx="9251950" cy="2235125"/>
            <wp:effectExtent l="0" t="0" r="6350" b="0"/>
            <wp:docPr id="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2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BF" w:rsidRDefault="00F56BBF">
      <w:r w:rsidRPr="009305E1">
        <w:rPr>
          <w:rFonts w:ascii="Calibri" w:eastAsia="Calibri" w:hAnsi="Calibri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8F9103F" wp14:editId="25F0FA96">
            <wp:extent cx="9251950" cy="2155976"/>
            <wp:effectExtent l="0" t="0" r="6350" b="0"/>
            <wp:docPr id="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1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BF" w:rsidRDefault="00F56BBF"/>
    <w:p w:rsidR="00F56BBF" w:rsidRPr="00F56BBF" w:rsidRDefault="00F56BBF" w:rsidP="00F56BBF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Итоги выполнения ВПР по истории   </w:t>
      </w:r>
      <w:proofErr w:type="gramStart"/>
      <w:r w:rsidRPr="00F56B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F56B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6-х  классов</w:t>
      </w:r>
    </w:p>
    <w:p w:rsidR="00F56BBF" w:rsidRPr="00F56BBF" w:rsidRDefault="00F56BBF" w:rsidP="00F56BBF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2020 года по итогам 5 класса.</w:t>
      </w: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7 б., что составляет 47 % выполнения работы.</w:t>
      </w:r>
    </w:p>
    <w:p w:rsidR="00F56BBF" w:rsidRPr="00F56BBF" w:rsidRDefault="00F56BBF" w:rsidP="00F56BBF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32 %.</w:t>
      </w:r>
    </w:p>
    <w:p w:rsidR="00F56BBF" w:rsidRPr="00F56BBF" w:rsidRDefault="00F56BBF" w:rsidP="00F56BBF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12 %.</w:t>
      </w:r>
    </w:p>
    <w:p w:rsidR="00F56BBF" w:rsidRPr="00F56BBF" w:rsidRDefault="00F56BBF" w:rsidP="00F56BBF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F56BBF" w:rsidRPr="00F56BBF" w:rsidRDefault="00F56BBF" w:rsidP="00F56BBF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 </w:t>
      </w:r>
      <w:proofErr w:type="gramStart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 14 б. из 15 б., % выполнения работы – 93 %</w:t>
      </w:r>
    </w:p>
    <w:p w:rsidR="00F56BBF" w:rsidRPr="00F56BBF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gramStart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13 б. из 15 б., % выполнения работы – 87 %</w:t>
      </w:r>
    </w:p>
    <w:p w:rsidR="00F56BBF" w:rsidRPr="00F56BBF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page" w:tblpX="2136" w:tblpY="-479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F56BBF" w:rsidRPr="00F56BBF" w:rsidTr="00F56BB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Класс   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F56BBF" w:rsidRPr="00F56BBF" w:rsidTr="00F56BBF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F56BBF" w:rsidRPr="00F56BBF" w:rsidTr="00F56BBF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3,4</w:t>
            </w:r>
          </w:p>
        </w:tc>
      </w:tr>
      <w:tr w:rsidR="00F56BBF" w:rsidRPr="00F56BBF" w:rsidTr="00F56BBF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3,2</w:t>
            </w:r>
          </w:p>
        </w:tc>
      </w:tr>
      <w:tr w:rsidR="00F56BBF" w:rsidRPr="00F56BBF" w:rsidTr="00F56BBF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 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2,7</w:t>
            </w:r>
          </w:p>
        </w:tc>
      </w:tr>
      <w:tr w:rsidR="00F56BBF" w:rsidRPr="00F56BBF" w:rsidTr="00F56BBF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3,1</w:t>
            </w:r>
          </w:p>
        </w:tc>
      </w:tr>
    </w:tbl>
    <w:p w:rsidR="00F56BBF" w:rsidRDefault="00F56BBF"/>
    <w:p w:rsidR="00F56BBF" w:rsidRDefault="00F56BBF"/>
    <w:p w:rsidR="00F56BBF" w:rsidRDefault="00F56BBF"/>
    <w:p w:rsidR="00F56BBF" w:rsidRDefault="00F56BBF"/>
    <w:p w:rsidR="00F56BBF" w:rsidRDefault="00F56BBF"/>
    <w:p w:rsidR="00F56BBF" w:rsidRDefault="00F56BBF"/>
    <w:p w:rsidR="00F56BBF" w:rsidRDefault="00F56BBF"/>
    <w:p w:rsidR="00F56BBF" w:rsidRDefault="00F56BBF"/>
    <w:p w:rsidR="00F56BBF" w:rsidRDefault="00F56BBF"/>
    <w:p w:rsidR="00F56BBF" w:rsidRDefault="007E1498"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 заданий ВПР по истории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показал,  что  у обучающихся </w:t>
      </w:r>
      <w:r w:rsidR="0065580A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достаточно 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предмет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Поэтому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педагогам  необходимо обратить внимание на р</w:t>
      </w:r>
      <w:r w:rsidRPr="007E1498">
        <w:rPr>
          <w:rFonts w:ascii="Times New Roman" w:eastAsia="Times New Roman" w:hAnsi="Times New Roman"/>
          <w:sz w:val="26"/>
          <w:szCs w:val="26"/>
          <w:lang w:eastAsia="ru-RU"/>
        </w:rPr>
        <w:t>азвитие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умения устанавливать причинно-следственные связи, строить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логическое  рассуждение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>, умозаключение и делать выводы; владение основами самоконтроля, самооценки</w:t>
      </w:r>
      <w:r w:rsidR="00722B67">
        <w:rPr>
          <w:rFonts w:ascii="Times New Roman" w:eastAsia="Times New Roman" w:hAnsi="Times New Roman"/>
          <w:sz w:val="26"/>
          <w:szCs w:val="26"/>
          <w:lang w:eastAsia="ru-RU"/>
        </w:rPr>
        <w:t xml:space="preserve">, принятия решений и осуществления осознанного выбора в учебной и познавательной </w:t>
      </w:r>
      <w:r w:rsidR="00CC266A">
        <w:rPr>
          <w:rFonts w:ascii="Times New Roman" w:eastAsia="Times New Roman" w:hAnsi="Times New Roman"/>
          <w:sz w:val="26"/>
          <w:szCs w:val="26"/>
          <w:lang w:eastAsia="ru-RU"/>
        </w:rPr>
        <w:t>деятельности. Умение описывать условия существования, основные занятия</w:t>
      </w:r>
      <w:r w:rsidR="0001452D">
        <w:rPr>
          <w:rFonts w:ascii="Times New Roman" w:eastAsia="Times New Roman" w:hAnsi="Times New Roman"/>
          <w:sz w:val="26"/>
          <w:szCs w:val="26"/>
          <w:lang w:eastAsia="ru-RU"/>
        </w:rPr>
        <w:t xml:space="preserve">, образ жизни людей в древности; определять понятия, создавать обобщения, устанавливать аналогии, классифицировать, самостоятельно выбирать основания и критерии для классификации; реализацию </w:t>
      </w:r>
      <w:proofErr w:type="spellStart"/>
      <w:r w:rsidR="0001452D">
        <w:rPr>
          <w:rFonts w:ascii="Times New Roman" w:eastAsia="Times New Roman" w:hAnsi="Times New Roman"/>
          <w:sz w:val="26"/>
          <w:szCs w:val="26"/>
          <w:lang w:eastAsia="ru-RU"/>
        </w:rPr>
        <w:t>историко</w:t>
      </w:r>
      <w:proofErr w:type="spellEnd"/>
      <w:r w:rsidR="0001452D">
        <w:rPr>
          <w:rFonts w:ascii="Times New Roman" w:eastAsia="Times New Roman" w:hAnsi="Times New Roman"/>
          <w:sz w:val="26"/>
          <w:szCs w:val="26"/>
          <w:lang w:eastAsia="ru-RU"/>
        </w:rPr>
        <w:t xml:space="preserve"> – культурологического подхода, формирующего способности к межкультурному диалогу, восприятию и бережному отношению к культурному наследию Родины.</w:t>
      </w:r>
    </w:p>
    <w:p w:rsidR="00F56BBF" w:rsidRDefault="00F56BBF">
      <w:r>
        <w:rPr>
          <w:noProof/>
          <w:lang w:eastAsia="ru-RU"/>
        </w:rPr>
        <w:lastRenderedPageBreak/>
        <w:drawing>
          <wp:inline distT="0" distB="0" distL="0" distR="0" wp14:anchorId="76D82AB2">
            <wp:extent cx="9324974" cy="5962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515" cy="596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BBF" w:rsidRDefault="00F56BBF"/>
    <w:p w:rsidR="00F56BBF" w:rsidRDefault="00F56BBF">
      <w:r w:rsidRPr="009305E1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 wp14:anchorId="4C78CF8E" wp14:editId="51BF6848">
            <wp:extent cx="9248775" cy="5391150"/>
            <wp:effectExtent l="0" t="0" r="9525" b="0"/>
            <wp:docPr id="12" name="Рисунок 47" descr="D:\Данные\Рабочий стол\ВПР РЕЗУЛЬТАТЫ ОСЕНЬ 2020\6класс ИСТОРИЯ\Screenshot_2021-02-27 ФИС-ОКО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Рабочий стол\ВПР РЕЗУЛЬТАТЫ ОСЕНЬ 2020\6класс ИСТОРИЯ\Screenshot_2021-02-27 ФИС-ОКО(1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BF" w:rsidRDefault="00F56BBF"/>
    <w:p w:rsidR="00F56BBF" w:rsidRDefault="00F56BBF"/>
    <w:p w:rsidR="00F56BBF" w:rsidRDefault="00F56BBF">
      <w:r>
        <w:rPr>
          <w:noProof/>
          <w:lang w:eastAsia="ru-RU"/>
        </w:rPr>
        <w:drawing>
          <wp:inline distT="0" distB="0" distL="0" distR="0" wp14:anchorId="4B2FEF19">
            <wp:extent cx="9677400" cy="4743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210" cy="4745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52D" w:rsidRDefault="0001452D"/>
    <w:p w:rsidR="0001452D" w:rsidRDefault="0001452D"/>
    <w:p w:rsidR="00F56BBF" w:rsidRPr="00F56BBF" w:rsidRDefault="00F56BBF" w:rsidP="00F56BBF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Результаты ВПР по биологии</w:t>
      </w:r>
      <w:r w:rsidRPr="00F56B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gramStart"/>
      <w:r w:rsidRPr="00F56B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F56B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6-х  классов</w:t>
      </w:r>
    </w:p>
    <w:p w:rsidR="00F56BBF" w:rsidRPr="00F56BBF" w:rsidRDefault="00F56BBF" w:rsidP="00F56BBF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2020 года по итогам 5 класса.</w:t>
      </w: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15 б., что составляет  52 % выполнения работы.</w:t>
      </w:r>
    </w:p>
    <w:p w:rsidR="00F56BBF" w:rsidRPr="00F56BBF" w:rsidRDefault="00F56BBF" w:rsidP="00F56BBF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46  %.</w:t>
      </w:r>
    </w:p>
    <w:p w:rsidR="00F56BBF" w:rsidRPr="00F56BBF" w:rsidRDefault="00F56BBF" w:rsidP="00F56BBF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4  %.</w:t>
      </w:r>
    </w:p>
    <w:p w:rsidR="00F56BBF" w:rsidRPr="00F56BBF" w:rsidRDefault="00F56BBF" w:rsidP="00F56BBF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F56BBF" w:rsidRPr="00F56BBF" w:rsidRDefault="00F56BBF" w:rsidP="00F56BBF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BBF" w:rsidRPr="00F56BBF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 </w:t>
      </w:r>
      <w:proofErr w:type="gramStart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F56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23 б. из 29 б., % выполнения работы – 79 %</w:t>
      </w:r>
    </w:p>
    <w:p w:rsidR="00F56BBF" w:rsidRPr="00F56BBF" w:rsidRDefault="00F56BBF" w:rsidP="00F56BBF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Spec="center" w:tblpY="60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F56BBF" w:rsidRPr="00F56BBF" w:rsidTr="00EB2F1D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Класс   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F56BBF" w:rsidRPr="00F56BBF" w:rsidTr="00EB2F1D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F56BBF" w:rsidRPr="00F56BBF" w:rsidTr="00EB2F1D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6</w:t>
            </w: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</w:t>
            </w: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</w:t>
            </w:r>
          </w:p>
        </w:tc>
      </w:tr>
      <w:tr w:rsidR="00F56BBF" w:rsidRPr="00F56BBF" w:rsidTr="00EB2F1D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6</w:t>
            </w: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</w:t>
            </w: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3</w:t>
            </w:r>
          </w:p>
        </w:tc>
      </w:tr>
      <w:tr w:rsidR="00F56BBF" w:rsidRPr="00F56BBF" w:rsidTr="00EB2F1D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6 -</w:t>
            </w: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2,6</w:t>
            </w:r>
          </w:p>
        </w:tc>
      </w:tr>
      <w:tr w:rsidR="00F56BBF" w:rsidRPr="00F56BBF" w:rsidTr="00EB2F1D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BBF" w:rsidRPr="00F56BBF" w:rsidRDefault="00F56BBF" w:rsidP="00F56BB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BF" w:rsidRPr="00F56BBF" w:rsidRDefault="00F56BBF" w:rsidP="00F56B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56B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</w:tbl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Pr="00F56BBF" w:rsidRDefault="0001452D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 задан</w:t>
      </w:r>
      <w:r w:rsidR="007B37E0">
        <w:rPr>
          <w:rFonts w:ascii="Times New Roman" w:eastAsia="Times New Roman" w:hAnsi="Times New Roman" w:cs="Times New Roman"/>
          <w:sz w:val="26"/>
          <w:szCs w:val="26"/>
          <w:lang w:eastAsia="ru-RU"/>
        </w:rPr>
        <w:t>ий ВПР по биологии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показал,  что  у обучающихся </w:t>
      </w:r>
      <w:r w:rsidR="00E16F3F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достаточно 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предмет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Поэтому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педагогам  необходи</w:t>
      </w:r>
      <w:r w:rsidR="007B37E0">
        <w:rPr>
          <w:rFonts w:ascii="Times New Roman" w:eastAsia="Times New Roman" w:hAnsi="Times New Roman"/>
          <w:sz w:val="26"/>
          <w:szCs w:val="26"/>
          <w:lang w:eastAsia="ru-RU"/>
        </w:rPr>
        <w:t>мо обратить внимание на свойства живых организмов их проявление у растений, животных, бактерий, грибов</w:t>
      </w:r>
      <w:r w:rsidR="00E16F3F">
        <w:rPr>
          <w:rFonts w:ascii="Times New Roman" w:eastAsia="Times New Roman" w:hAnsi="Times New Roman"/>
          <w:sz w:val="26"/>
          <w:szCs w:val="26"/>
          <w:lang w:eastAsia="ru-RU"/>
        </w:rPr>
        <w:t xml:space="preserve">;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Процессы </w:t>
      </w:r>
      <w:r w:rsidR="007B37E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E16F3F">
        <w:rPr>
          <w:rFonts w:ascii="Times New Roman" w:eastAsia="Times New Roman" w:hAnsi="Times New Roman"/>
          <w:sz w:val="26"/>
          <w:szCs w:val="26"/>
          <w:lang w:eastAsia="ru-RU"/>
        </w:rPr>
        <w:t xml:space="preserve"> жизнедеятельности растений, обмен веществ и превращение энергии: почвенное питание и воздушное питание (фотосинтез), дыхание, удаление конечных продуктов обмена веществ; транспорт веществ, движение; рост, развитие и размножение растений; половое размножение растений;</w:t>
      </w:r>
      <w:r w:rsidR="000870A8">
        <w:rPr>
          <w:rFonts w:ascii="Times New Roman" w:eastAsia="Times New Roman" w:hAnsi="Times New Roman"/>
          <w:sz w:val="26"/>
          <w:szCs w:val="26"/>
          <w:lang w:eastAsia="ru-RU"/>
        </w:rPr>
        <w:t xml:space="preserve"> оплодотворение  у цветковых растений; вегетативное размножение  растений; умение устанавливать причинно-следственные связи, строить логическое рассуждение, умозаключение и делать выводы</w:t>
      </w:r>
      <w:proofErr w:type="gramStart"/>
      <w:r w:rsidR="000870A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proofErr w:type="gramEnd"/>
      <w:r w:rsidR="00655AB8">
        <w:rPr>
          <w:rFonts w:ascii="Times New Roman" w:eastAsia="Times New Roman" w:hAnsi="Times New Roman"/>
          <w:sz w:val="26"/>
          <w:szCs w:val="26"/>
          <w:lang w:eastAsia="ru-RU"/>
        </w:rPr>
        <w:t xml:space="preserve"> Роль биологии в познании окружающего мира и практической деятельности людей</w:t>
      </w:r>
      <w:proofErr w:type="gramStart"/>
      <w:r w:rsidR="00655AB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proofErr w:type="gramEnd"/>
      <w:r w:rsidR="00655AB8">
        <w:rPr>
          <w:rFonts w:ascii="Times New Roman" w:eastAsia="Times New Roman" w:hAnsi="Times New Roman"/>
          <w:sz w:val="26"/>
          <w:szCs w:val="26"/>
          <w:lang w:eastAsia="ru-RU"/>
        </w:rPr>
        <w:t xml:space="preserve"> Приобретение опыта  использования методов биологической науки и проведения несложных биологических экспериментов</w:t>
      </w:r>
      <w:r w:rsidR="00B94BFB">
        <w:rPr>
          <w:rFonts w:ascii="Times New Roman" w:eastAsia="Times New Roman" w:hAnsi="Times New Roman"/>
          <w:sz w:val="26"/>
          <w:szCs w:val="26"/>
          <w:lang w:eastAsia="ru-RU"/>
        </w:rPr>
        <w:t xml:space="preserve"> для изучения живых организмов и человека, проведение экологического мониторинга в окружающей среде</w:t>
      </w:r>
      <w:proofErr w:type="gramStart"/>
      <w:r w:rsidR="00B94BFB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proofErr w:type="gramEnd"/>
      <w:r w:rsidR="00B94BFB">
        <w:rPr>
          <w:rFonts w:ascii="Times New Roman" w:eastAsia="Times New Roman" w:hAnsi="Times New Roman"/>
          <w:sz w:val="26"/>
          <w:szCs w:val="26"/>
          <w:lang w:eastAsia="ru-RU"/>
        </w:rPr>
        <w:t xml:space="preserve"> Условия обитания растений; среды обитания растений, животных</w:t>
      </w:r>
      <w:proofErr w:type="gramStart"/>
      <w:r w:rsidR="00B94BFB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proofErr w:type="gramEnd"/>
      <w:r w:rsidR="00B94BFB">
        <w:rPr>
          <w:rFonts w:ascii="Times New Roman" w:eastAsia="Times New Roman" w:hAnsi="Times New Roman"/>
          <w:sz w:val="26"/>
          <w:szCs w:val="26"/>
          <w:lang w:eastAsia="ru-RU"/>
        </w:rPr>
        <w:t xml:space="preserve"> Сезонные явления в жизни животных</w:t>
      </w:r>
      <w:proofErr w:type="gramStart"/>
      <w:r w:rsidR="00B94BFB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proofErr w:type="gramEnd"/>
      <w:r w:rsidR="00B94BFB">
        <w:rPr>
          <w:rFonts w:ascii="Times New Roman" w:eastAsia="Times New Roman" w:hAnsi="Times New Roman"/>
          <w:sz w:val="26"/>
          <w:szCs w:val="26"/>
          <w:lang w:eastAsia="ru-RU"/>
        </w:rPr>
        <w:t xml:space="preserve"> Умение создавать</w:t>
      </w:r>
      <w:proofErr w:type="gramStart"/>
      <w:r w:rsidR="00B94BFB">
        <w:rPr>
          <w:rFonts w:ascii="Times New Roman" w:eastAsia="Times New Roman" w:hAnsi="Times New Roman"/>
          <w:sz w:val="26"/>
          <w:szCs w:val="26"/>
          <w:lang w:eastAsia="ru-RU"/>
        </w:rPr>
        <w:t xml:space="preserve"> ,</w:t>
      </w:r>
      <w:proofErr w:type="gramEnd"/>
      <w:r w:rsidR="00B94BFB">
        <w:rPr>
          <w:rFonts w:ascii="Times New Roman" w:eastAsia="Times New Roman" w:hAnsi="Times New Roman"/>
          <w:sz w:val="26"/>
          <w:szCs w:val="26"/>
          <w:lang w:eastAsia="ru-RU"/>
        </w:rPr>
        <w:t xml:space="preserve"> применять и преобразовывать знаки и символы, модели и схемы для решения учебных и познавательных задач.</w:t>
      </w:r>
    </w:p>
    <w:p w:rsidR="00F56BBF" w:rsidRPr="00F56BBF" w:rsidRDefault="00F56BBF" w:rsidP="00F56BBF">
      <w:pPr>
        <w:spacing w:before="30" w:after="3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F56BBF" w:rsidRDefault="00F56BBF">
      <w:r>
        <w:rPr>
          <w:noProof/>
          <w:lang w:eastAsia="ru-RU"/>
        </w:rPr>
        <w:drawing>
          <wp:inline distT="0" distB="0" distL="0" distR="0" wp14:anchorId="6E068154">
            <wp:extent cx="9584055" cy="2749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05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BBF" w:rsidRDefault="00F56BBF">
      <w:r>
        <w:rPr>
          <w:noProof/>
          <w:lang w:eastAsia="ru-RU"/>
        </w:rPr>
        <w:lastRenderedPageBreak/>
        <w:drawing>
          <wp:inline distT="0" distB="0" distL="0" distR="0" wp14:anchorId="337DE21E">
            <wp:extent cx="9742170" cy="23717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17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BBF" w:rsidRDefault="00F56BBF"/>
    <w:p w:rsidR="00F56BBF" w:rsidRDefault="00F56BBF"/>
    <w:p w:rsidR="00F56BBF" w:rsidRDefault="00F56BBF">
      <w:r>
        <w:rPr>
          <w:noProof/>
          <w:lang w:eastAsia="ru-RU"/>
        </w:rPr>
        <w:drawing>
          <wp:inline distT="0" distB="0" distL="0" distR="0" wp14:anchorId="0AD174CD">
            <wp:extent cx="9650730" cy="2639695"/>
            <wp:effectExtent l="0" t="0" r="762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73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BBF" w:rsidRDefault="00F56BBF"/>
    <w:p w:rsidR="00F56BBF" w:rsidRDefault="00F56BBF">
      <w:r w:rsidRPr="009305E1">
        <w:rPr>
          <w:rFonts w:ascii="Calibri" w:eastAsia="Calibri" w:hAnsi="Calibri" w:cs="Times New Roman"/>
          <w:noProof/>
          <w:sz w:val="26"/>
          <w:szCs w:val="26"/>
          <w:lang w:eastAsia="ru-RU"/>
        </w:rPr>
        <w:drawing>
          <wp:inline distT="0" distB="0" distL="0" distR="0" wp14:anchorId="45C1B7E5" wp14:editId="33B8B05F">
            <wp:extent cx="9251950" cy="1717045"/>
            <wp:effectExtent l="0" t="0" r="6350" b="0"/>
            <wp:docPr id="1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71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0A" w:rsidRDefault="0065580A"/>
    <w:p w:rsidR="0065580A" w:rsidRPr="003A3C96" w:rsidRDefault="0065580A" w:rsidP="0065580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C9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Выводы:</w:t>
      </w:r>
      <w:r w:rsidRPr="003A3C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результаты ВПР считать удовлетворительными.</w:t>
      </w:r>
    </w:p>
    <w:p w:rsidR="0065580A" w:rsidRPr="003A3C96" w:rsidRDefault="0065580A" w:rsidP="0065580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C9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основе результатов ВПР определить основные направления дальнейшей подготовки обучающихся гимназии к  внешней оценке качества образования.</w:t>
      </w:r>
    </w:p>
    <w:p w:rsidR="0065580A" w:rsidRPr="003A3C96" w:rsidRDefault="0065580A" w:rsidP="0065580A">
      <w:pPr>
        <w:tabs>
          <w:tab w:val="left" w:pos="291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C96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Рекомендации: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65580A" w:rsidRDefault="0065580A" w:rsidP="0065580A">
      <w:pPr>
        <w:numPr>
          <w:ilvl w:val="0"/>
          <w:numId w:val="1"/>
        </w:numPr>
        <w:tabs>
          <w:tab w:val="left" w:pos="226"/>
        </w:tabs>
        <w:spacing w:after="0" w:line="240" w:lineRule="auto"/>
        <w:ind w:left="240" w:hanging="18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C96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Активно использовать задания на преобразование одного вида информации в другой;</w:t>
      </w:r>
    </w:p>
    <w:p w:rsidR="0065580A" w:rsidRDefault="0065580A" w:rsidP="0065580A">
      <w:pPr>
        <w:numPr>
          <w:ilvl w:val="0"/>
          <w:numId w:val="1"/>
        </w:numPr>
        <w:tabs>
          <w:tab w:val="left" w:pos="226"/>
        </w:tabs>
        <w:spacing w:after="0" w:line="240" w:lineRule="auto"/>
        <w:ind w:left="240" w:hanging="18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C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продолжить обучать учащихся алгоритму поиска информации;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5580A" w:rsidRPr="003A3C96" w:rsidRDefault="0065580A" w:rsidP="0065580A">
      <w:pPr>
        <w:numPr>
          <w:ilvl w:val="0"/>
          <w:numId w:val="1"/>
        </w:numPr>
        <w:tabs>
          <w:tab w:val="left" w:pos="226"/>
        </w:tabs>
        <w:spacing w:after="0" w:line="240" w:lineRule="auto"/>
        <w:ind w:left="240" w:hanging="18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3C96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 развивать читательские умения, анализировать  графические рисунки, схемы; использовать  задания проблемного и практического характера.</w:t>
      </w:r>
    </w:p>
    <w:p w:rsidR="0065580A" w:rsidRDefault="0065580A" w:rsidP="0065580A"/>
    <w:p w:rsidR="0065580A" w:rsidRPr="00143033" w:rsidRDefault="0065580A" w:rsidP="0065580A">
      <w:pPr>
        <w:tabs>
          <w:tab w:val="left" w:pos="8430"/>
        </w:tabs>
        <w:rPr>
          <w:rFonts w:ascii="Times New Roman" w:hAnsi="Times New Roman" w:cs="Times New Roman"/>
          <w:sz w:val="26"/>
          <w:szCs w:val="26"/>
        </w:rPr>
      </w:pPr>
      <w:r w:rsidRPr="00143033">
        <w:rPr>
          <w:rFonts w:ascii="Times New Roman" w:hAnsi="Times New Roman" w:cs="Times New Roman"/>
          <w:sz w:val="26"/>
          <w:szCs w:val="26"/>
        </w:rPr>
        <w:t>Заместитель директора: Куржупова Т.А. (рассмотрено на совещании при директоре)</w:t>
      </w:r>
      <w:r w:rsidRPr="00143033">
        <w:rPr>
          <w:rFonts w:ascii="Times New Roman" w:hAnsi="Times New Roman" w:cs="Times New Roman"/>
          <w:sz w:val="26"/>
          <w:szCs w:val="26"/>
        </w:rPr>
        <w:tab/>
      </w:r>
    </w:p>
    <w:p w:rsidR="0065580A" w:rsidRDefault="0065580A"/>
    <w:sectPr w:rsidR="0065580A" w:rsidSect="00FC00D4">
      <w:footerReference w:type="default" r:id="rId23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61E" w:rsidRDefault="00C2561E" w:rsidP="00F56BBF">
      <w:pPr>
        <w:spacing w:after="0" w:line="240" w:lineRule="auto"/>
      </w:pPr>
      <w:r>
        <w:separator/>
      </w:r>
    </w:p>
  </w:endnote>
  <w:endnote w:type="continuationSeparator" w:id="0">
    <w:p w:rsidR="00C2561E" w:rsidRDefault="00C2561E" w:rsidP="00F56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BBF" w:rsidRDefault="00F56BBF">
    <w:pPr>
      <w:pStyle w:val="a7"/>
    </w:pPr>
  </w:p>
  <w:p w:rsidR="00F56BBF" w:rsidRDefault="00F56BB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61E" w:rsidRDefault="00C2561E" w:rsidP="00F56BBF">
      <w:pPr>
        <w:spacing w:after="0" w:line="240" w:lineRule="auto"/>
      </w:pPr>
      <w:r>
        <w:separator/>
      </w:r>
    </w:p>
  </w:footnote>
  <w:footnote w:type="continuationSeparator" w:id="0">
    <w:p w:rsidR="00C2561E" w:rsidRDefault="00C2561E" w:rsidP="00F56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823"/>
    <w:multiLevelType w:val="hybridMultilevel"/>
    <w:tmpl w:val="FFFFFFFF"/>
    <w:lvl w:ilvl="0" w:tplc="F6FCDEB8">
      <w:start w:val="1"/>
      <w:numFmt w:val="bullet"/>
      <w:lvlText w:val="-"/>
      <w:lvlJc w:val="left"/>
      <w:pPr>
        <w:ind w:left="142" w:firstLine="0"/>
      </w:pPr>
    </w:lvl>
    <w:lvl w:ilvl="1" w:tplc="C4F44CDE">
      <w:numFmt w:val="decimal"/>
      <w:lvlText w:val=""/>
      <w:lvlJc w:val="left"/>
      <w:pPr>
        <w:ind w:left="142" w:firstLine="0"/>
      </w:pPr>
      <w:rPr>
        <w:rFonts w:cs="Times New Roman"/>
      </w:rPr>
    </w:lvl>
    <w:lvl w:ilvl="2" w:tplc="7930BB54">
      <w:numFmt w:val="decimal"/>
      <w:lvlText w:val=""/>
      <w:lvlJc w:val="left"/>
      <w:pPr>
        <w:ind w:left="142" w:firstLine="0"/>
      </w:pPr>
      <w:rPr>
        <w:rFonts w:cs="Times New Roman"/>
      </w:rPr>
    </w:lvl>
    <w:lvl w:ilvl="3" w:tplc="0D48E17E">
      <w:numFmt w:val="decimal"/>
      <w:lvlText w:val=""/>
      <w:lvlJc w:val="left"/>
      <w:pPr>
        <w:ind w:left="142" w:firstLine="0"/>
      </w:pPr>
      <w:rPr>
        <w:rFonts w:cs="Times New Roman"/>
      </w:rPr>
    </w:lvl>
    <w:lvl w:ilvl="4" w:tplc="5B681166">
      <w:numFmt w:val="decimal"/>
      <w:lvlText w:val=""/>
      <w:lvlJc w:val="left"/>
      <w:pPr>
        <w:ind w:left="142" w:firstLine="0"/>
      </w:pPr>
      <w:rPr>
        <w:rFonts w:cs="Times New Roman"/>
      </w:rPr>
    </w:lvl>
    <w:lvl w:ilvl="5" w:tplc="C8BEC83A">
      <w:numFmt w:val="decimal"/>
      <w:lvlText w:val=""/>
      <w:lvlJc w:val="left"/>
      <w:pPr>
        <w:ind w:left="142" w:firstLine="0"/>
      </w:pPr>
      <w:rPr>
        <w:rFonts w:cs="Times New Roman"/>
      </w:rPr>
    </w:lvl>
    <w:lvl w:ilvl="6" w:tplc="1778B7DA">
      <w:numFmt w:val="decimal"/>
      <w:lvlText w:val=""/>
      <w:lvlJc w:val="left"/>
      <w:pPr>
        <w:ind w:left="142" w:firstLine="0"/>
      </w:pPr>
      <w:rPr>
        <w:rFonts w:cs="Times New Roman"/>
      </w:rPr>
    </w:lvl>
    <w:lvl w:ilvl="7" w:tplc="99E09C1A">
      <w:numFmt w:val="decimal"/>
      <w:lvlText w:val=""/>
      <w:lvlJc w:val="left"/>
      <w:pPr>
        <w:ind w:left="142" w:firstLine="0"/>
      </w:pPr>
      <w:rPr>
        <w:rFonts w:cs="Times New Roman"/>
      </w:rPr>
    </w:lvl>
    <w:lvl w:ilvl="8" w:tplc="3B80E6AA">
      <w:numFmt w:val="decimal"/>
      <w:lvlText w:val=""/>
      <w:lvlJc w:val="left"/>
      <w:pPr>
        <w:ind w:left="142" w:firstLine="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0D4"/>
    <w:rsid w:val="0001452D"/>
    <w:rsid w:val="000870A8"/>
    <w:rsid w:val="00184250"/>
    <w:rsid w:val="00247EFD"/>
    <w:rsid w:val="006443EC"/>
    <w:rsid w:val="0065580A"/>
    <w:rsid w:val="00655AB8"/>
    <w:rsid w:val="00665AB7"/>
    <w:rsid w:val="00722B67"/>
    <w:rsid w:val="007B37E0"/>
    <w:rsid w:val="007E1498"/>
    <w:rsid w:val="00B94BFB"/>
    <w:rsid w:val="00C2561E"/>
    <w:rsid w:val="00CC266A"/>
    <w:rsid w:val="00E16F3F"/>
    <w:rsid w:val="00F56BBF"/>
    <w:rsid w:val="00FC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B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6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6BBF"/>
  </w:style>
  <w:style w:type="paragraph" w:styleId="a7">
    <w:name w:val="footer"/>
    <w:basedOn w:val="a"/>
    <w:link w:val="a8"/>
    <w:uiPriority w:val="99"/>
    <w:unhideWhenUsed/>
    <w:rsid w:val="00F56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6B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B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6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6BBF"/>
  </w:style>
  <w:style w:type="paragraph" w:styleId="a7">
    <w:name w:val="footer"/>
    <w:basedOn w:val="a"/>
    <w:link w:val="a8"/>
    <w:uiPriority w:val="99"/>
    <w:unhideWhenUsed/>
    <w:rsid w:val="00F56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6B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17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3</cp:revision>
  <dcterms:created xsi:type="dcterms:W3CDTF">2021-08-05T15:57:00Z</dcterms:created>
  <dcterms:modified xsi:type="dcterms:W3CDTF">2021-08-13T14:03:00Z</dcterms:modified>
</cp:coreProperties>
</file>